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7B5DA24">
      <w:pPr>
        <w:widowControl/>
        <w:spacing w:before="190" w:beforeLines="50" w:line="360" w:lineRule="auto"/>
        <w:ind w:firstLine="0" w:firstLineChars="0"/>
        <w:jc w:val="center"/>
        <w:rPr>
          <w:rFonts w:hint="eastAsia" w:ascii="方正小标宋简体" w:hAnsi="方正大标宋简体" w:eastAsia="方正小标宋简体" w:cs="方正大标宋简体"/>
          <w:sz w:val="44"/>
          <w:szCs w:val="52"/>
          <w:highlight w:val="none"/>
          <w:lang w:eastAsia="zh-CN" w:bidi="en-US"/>
        </w:rPr>
      </w:pPr>
      <w:r>
        <w:rPr>
          <w:rFonts w:hint="eastAsia" w:ascii="方正小标宋简体" w:hAnsi="方正大标宋简体" w:eastAsia="方正小标宋简体" w:cs="方正大标宋简体"/>
          <w:sz w:val="44"/>
          <w:szCs w:val="52"/>
          <w:highlight w:val="none"/>
          <w:lang w:eastAsia="zh-CN" w:bidi="en-US"/>
        </w:rPr>
        <w:t>周口市交通运输局</w:t>
      </w:r>
    </w:p>
    <w:p w14:paraId="40D1F57C">
      <w:pPr>
        <w:widowControl/>
        <w:spacing w:before="190" w:beforeLines="50" w:line="360" w:lineRule="auto"/>
        <w:ind w:firstLine="0" w:firstLineChars="0"/>
        <w:jc w:val="center"/>
        <w:rPr>
          <w:rFonts w:eastAsia="方正大标宋简体"/>
          <w:sz w:val="44"/>
          <w:szCs w:val="44"/>
          <w:highlight w:val="none"/>
        </w:rPr>
      </w:pPr>
      <w:r>
        <w:rPr>
          <w:rFonts w:hint="eastAsia" w:ascii="方正小标宋简体" w:hAnsi="方正大标宋简体" w:eastAsia="方正小标宋简体" w:cs="方正大标宋简体"/>
          <w:sz w:val="44"/>
          <w:szCs w:val="72"/>
          <w:highlight w:val="none"/>
          <w:lang w:bidi="en-US"/>
        </w:rPr>
        <w:t>部门整体绩效评价报告</w:t>
      </w:r>
    </w:p>
    <w:p w14:paraId="51C38012">
      <w:pPr>
        <w:spacing w:line="240" w:lineRule="auto"/>
        <w:ind w:firstLine="0" w:firstLineChars="0"/>
        <w:rPr>
          <w:rFonts w:eastAsiaTheme="minorEastAsia"/>
          <w:sz w:val="21"/>
          <w:szCs w:val="22"/>
          <w:highlight w:val="none"/>
        </w:rPr>
      </w:pPr>
    </w:p>
    <w:p w14:paraId="54150D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eastAsia="黑体"/>
          <w:kern w:val="44"/>
          <w:sz w:val="32"/>
          <w:szCs w:val="44"/>
          <w:highlight w:val="none"/>
        </w:rPr>
      </w:pPr>
      <w:r>
        <w:rPr>
          <w:rFonts w:hint="eastAsia" w:eastAsia="黑体"/>
          <w:kern w:val="44"/>
          <w:sz w:val="32"/>
          <w:szCs w:val="44"/>
          <w:highlight w:val="none"/>
        </w:rPr>
        <w:t>一、部门概况</w:t>
      </w:r>
    </w:p>
    <w:p w14:paraId="3C9008D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" w:cs="Times New Roman"/>
          <w:sz w:val="32"/>
          <w:szCs w:val="32"/>
          <w:highlight w:val="none"/>
          <w:lang w:val="en-US" w:eastAsia="zh-CN"/>
        </w:rPr>
      </w:pPr>
      <w:bookmarkStart w:id="0" w:name="_Hlk138751940"/>
      <w:r>
        <w:rPr>
          <w:rFonts w:hint="default" w:ascii="Times New Roman" w:hAnsi="Times New Roman" w:eastAsia="仿宋" w:cs="Times New Roman"/>
          <w:sz w:val="32"/>
          <w:szCs w:val="32"/>
          <w:highlight w:val="none"/>
          <w:lang w:eastAsia="zh-CN"/>
        </w:rPr>
        <w:t>周口市交通运输局</w:t>
      </w:r>
      <w:r>
        <w:rPr>
          <w:rFonts w:hint="default" w:ascii="Times New Roman" w:hAnsi="Times New Roman" w:eastAsia="仿宋" w:cs="Times New Roman"/>
          <w:sz w:val="32"/>
          <w:szCs w:val="32"/>
          <w:highlight w:val="none"/>
        </w:rPr>
        <w:t>（以下简称</w:t>
      </w:r>
      <w:r>
        <w:rPr>
          <w:rFonts w:hint="eastAsia" w:ascii="Times New Roman" w:hAnsi="Times New Roman" w:eastAsia="仿宋" w:cs="Times New Roman"/>
          <w:sz w:val="32"/>
          <w:szCs w:val="32"/>
          <w:highlight w:val="none"/>
          <w:lang w:eastAsia="zh-CN"/>
        </w:rPr>
        <w:t>“</w:t>
      </w:r>
      <w:r>
        <w:rPr>
          <w:rFonts w:hint="default" w:ascii="Times New Roman" w:hAnsi="Times New Roman" w:eastAsia="仿宋" w:cs="Times New Roman"/>
          <w:sz w:val="32"/>
          <w:szCs w:val="32"/>
          <w:highlight w:val="none"/>
          <w:lang w:eastAsia="zh-CN"/>
        </w:rPr>
        <w:t>交通运输局</w:t>
      </w:r>
      <w:r>
        <w:rPr>
          <w:rFonts w:hint="eastAsia" w:ascii="Times New Roman" w:hAnsi="Times New Roman" w:eastAsia="仿宋" w:cs="Times New Roman"/>
          <w:sz w:val="32"/>
          <w:szCs w:val="32"/>
          <w:highlight w:val="none"/>
          <w:lang w:eastAsia="zh-CN"/>
        </w:rPr>
        <w:t>”</w:t>
      </w:r>
      <w:r>
        <w:rPr>
          <w:rFonts w:hint="default" w:ascii="Times New Roman" w:hAnsi="Times New Roman" w:eastAsia="仿宋" w:cs="Times New Roman"/>
          <w:sz w:val="32"/>
          <w:szCs w:val="32"/>
          <w:highlight w:val="none"/>
        </w:rPr>
        <w:t>）位于河南省</w:t>
      </w:r>
      <w:r>
        <w:rPr>
          <w:rFonts w:hint="default" w:ascii="Times New Roman" w:hAnsi="Times New Roman" w:eastAsia="仿宋" w:cs="Times New Roman"/>
          <w:sz w:val="32"/>
          <w:szCs w:val="32"/>
          <w:highlight w:val="none"/>
          <w:lang w:eastAsia="zh-CN"/>
        </w:rPr>
        <w:t>周口市大庆路中段</w:t>
      </w:r>
      <w:r>
        <w:rPr>
          <w:rFonts w:hint="eastAsia" w:ascii="Times New Roman" w:hAnsi="Times New Roman" w:eastAsia="仿宋" w:cs="Times New Roman"/>
          <w:sz w:val="32"/>
          <w:szCs w:val="32"/>
          <w:highlight w:val="none"/>
          <w:lang w:val="en-US" w:eastAsia="zh-CN"/>
        </w:rPr>
        <w:t>56</w:t>
      </w:r>
      <w:r>
        <w:rPr>
          <w:rFonts w:hint="default" w:ascii="Times New Roman" w:hAnsi="Times New Roman" w:eastAsia="仿宋" w:cs="Times New Roman"/>
          <w:sz w:val="32"/>
          <w:szCs w:val="32"/>
          <w:highlight w:val="none"/>
          <w:lang w:eastAsia="zh-CN"/>
        </w:rPr>
        <w:t>号</w:t>
      </w:r>
      <w:r>
        <w:rPr>
          <w:rFonts w:hint="default" w:ascii="Times New Roman" w:hAnsi="Times New Roman" w:eastAsia="仿宋" w:cs="Times New Roman"/>
          <w:sz w:val="32"/>
          <w:szCs w:val="32"/>
          <w:highlight w:val="none"/>
        </w:rPr>
        <w:t>，于</w:t>
      </w:r>
      <w:r>
        <w:rPr>
          <w:rFonts w:hint="default" w:ascii="Times New Roman" w:hAnsi="Times New Roman" w:eastAsia="仿宋" w:cs="Times New Roman"/>
          <w:sz w:val="32"/>
          <w:szCs w:val="32"/>
          <w:highlight w:val="none"/>
          <w:lang w:val="en-US" w:eastAsia="zh-CN"/>
        </w:rPr>
        <w:t>2004</w:t>
      </w:r>
      <w:r>
        <w:rPr>
          <w:rFonts w:hint="default" w:ascii="Times New Roman" w:hAnsi="Times New Roman" w:eastAsia="仿宋" w:cs="Times New Roman"/>
          <w:sz w:val="32"/>
          <w:szCs w:val="32"/>
          <w:highlight w:val="none"/>
        </w:rPr>
        <w:t>年</w:t>
      </w:r>
      <w:r>
        <w:rPr>
          <w:rFonts w:hint="default" w:ascii="Times New Roman" w:hAnsi="Times New Roman" w:eastAsia="仿宋" w:cs="Times New Roman"/>
          <w:sz w:val="32"/>
          <w:szCs w:val="32"/>
          <w:highlight w:val="none"/>
          <w:lang w:val="en-US" w:eastAsia="zh-CN"/>
        </w:rPr>
        <w:t>11</w:t>
      </w:r>
      <w:r>
        <w:rPr>
          <w:rFonts w:hint="default" w:ascii="Times New Roman" w:hAnsi="Times New Roman" w:eastAsia="仿宋" w:cs="Times New Roman"/>
          <w:sz w:val="32"/>
          <w:szCs w:val="32"/>
          <w:highlight w:val="none"/>
        </w:rPr>
        <w:t>月</w:t>
      </w:r>
      <w:r>
        <w:rPr>
          <w:rFonts w:hint="default" w:ascii="Times New Roman" w:hAnsi="Times New Roman" w:eastAsia="仿宋" w:cs="Times New Roman"/>
          <w:sz w:val="32"/>
          <w:szCs w:val="32"/>
          <w:highlight w:val="none"/>
          <w:lang w:val="en-US" w:eastAsia="zh-CN"/>
        </w:rPr>
        <w:t>23</w:t>
      </w:r>
      <w:r>
        <w:rPr>
          <w:rFonts w:hint="default" w:ascii="Times New Roman" w:hAnsi="Times New Roman" w:eastAsia="仿宋" w:cs="Times New Roman"/>
          <w:sz w:val="32"/>
          <w:szCs w:val="32"/>
          <w:highlight w:val="none"/>
        </w:rPr>
        <w:t>日正式挂牌成立，</w:t>
      </w:r>
      <w:r>
        <w:rPr>
          <w:rFonts w:hint="default" w:ascii="Times New Roman" w:hAnsi="Times New Roman" w:eastAsia="仿宋" w:cs="Times New Roman"/>
          <w:sz w:val="32"/>
          <w:szCs w:val="32"/>
          <w:highlight w:val="none"/>
          <w:lang w:val="en-US" w:eastAsia="zh-CN"/>
        </w:rPr>
        <w:t>其前身为周口市交通局。</w:t>
      </w:r>
      <w:r>
        <w:rPr>
          <w:rFonts w:hint="default" w:ascii="Times New Roman" w:hAnsi="Times New Roman" w:eastAsia="仿宋" w:cs="Times New Roman"/>
          <w:sz w:val="32"/>
          <w:szCs w:val="32"/>
          <w:highlight w:val="none"/>
          <w:lang w:eastAsia="zh-CN"/>
        </w:rPr>
        <w:t>交通运输局</w:t>
      </w:r>
      <w:r>
        <w:rPr>
          <w:rFonts w:hint="default" w:ascii="Times New Roman" w:hAnsi="Times New Roman" w:eastAsia="仿宋" w:cs="Times New Roman"/>
          <w:sz w:val="32"/>
          <w:szCs w:val="32"/>
          <w:highlight w:val="none"/>
          <w:lang w:val="en-US" w:eastAsia="zh-CN"/>
        </w:rPr>
        <w:t>是市</w:t>
      </w:r>
      <w:r>
        <w:rPr>
          <w:rFonts w:hint="default" w:ascii="Times New Roman" w:hAnsi="Times New Roman" w:eastAsia="仿宋" w:cs="Times New Roman"/>
          <w:sz w:val="32"/>
          <w:szCs w:val="32"/>
          <w:highlight w:val="none"/>
        </w:rPr>
        <w:t>政府工作部门，正</w:t>
      </w:r>
      <w:r>
        <w:rPr>
          <w:rFonts w:hint="default" w:ascii="Times New Roman" w:hAnsi="Times New Roman" w:eastAsia="仿宋" w:cs="Times New Roman"/>
          <w:sz w:val="32"/>
          <w:szCs w:val="32"/>
          <w:highlight w:val="none"/>
          <w:lang w:val="en-US" w:eastAsia="zh-CN"/>
        </w:rPr>
        <w:t>处</w:t>
      </w:r>
      <w:r>
        <w:rPr>
          <w:rFonts w:hint="default" w:ascii="Times New Roman" w:hAnsi="Times New Roman" w:eastAsia="仿宋" w:cs="Times New Roman"/>
          <w:sz w:val="32"/>
          <w:szCs w:val="32"/>
          <w:highlight w:val="none"/>
        </w:rPr>
        <w:t>级单位，财政拨款一级预算单位。主要负责统筹全市综合交通运输规划，监管道路运输市场与安全生产，推进高速公路、农村公路建设，发展智慧绿色交通，深化客货邮融合，保障交通安全畅通，服务地方经济社会发展</w:t>
      </w:r>
      <w:r>
        <w:rPr>
          <w:rFonts w:hint="eastAsia" w:eastAsia="仿宋" w:cs="Times New Roman"/>
          <w:sz w:val="32"/>
          <w:szCs w:val="32"/>
          <w:highlight w:val="none"/>
          <w:lang w:val="en-US" w:eastAsia="zh-CN"/>
        </w:rPr>
        <w:t>等工作</w:t>
      </w:r>
      <w:r>
        <w:rPr>
          <w:rFonts w:hint="default" w:ascii="Times New Roman" w:hAnsi="Times New Roman" w:eastAsia="仿宋" w:cs="Times New Roman"/>
          <w:sz w:val="32"/>
          <w:szCs w:val="32"/>
          <w:highlight w:val="none"/>
        </w:rPr>
        <w:t>。</w:t>
      </w:r>
    </w:p>
    <w:p w14:paraId="1571D4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default" w:ascii="Times New Roman" w:hAnsi="Times New Roman" w:eastAsia="仿宋" w:cs="Times New Roman"/>
          <w:b w:val="0"/>
          <w:bCs w:val="0"/>
          <w:sz w:val="32"/>
          <w:szCs w:val="32"/>
          <w:highlight w:val="none"/>
        </w:rPr>
      </w:pPr>
      <w:r>
        <w:rPr>
          <w:rFonts w:hint="eastAsia" w:ascii="Times New Roman" w:hAnsi="Times New Roman" w:eastAsia="仿宋" w:cs="Times New Roman"/>
          <w:sz w:val="32"/>
          <w:szCs w:val="32"/>
          <w:highlight w:val="none"/>
          <w:lang w:eastAsia="zh-CN"/>
        </w:rPr>
        <w:t>交通运输局内设</w:t>
      </w:r>
      <w:r>
        <w:rPr>
          <w:rFonts w:hint="eastAsia" w:eastAsia="仿宋" w:cs="Times New Roman"/>
          <w:sz w:val="32"/>
          <w:szCs w:val="32"/>
          <w:highlight w:val="none"/>
          <w:lang w:val="en-US" w:eastAsia="zh-CN"/>
        </w:rPr>
        <w:t>科室</w:t>
      </w:r>
      <w:r>
        <w:rPr>
          <w:rFonts w:hint="eastAsia" w:ascii="Times New Roman" w:hAnsi="Times New Roman" w:eastAsia="仿宋" w:cs="Times New Roman"/>
          <w:sz w:val="32"/>
          <w:szCs w:val="32"/>
          <w:highlight w:val="none"/>
          <w:lang w:eastAsia="zh-CN"/>
        </w:rPr>
        <w:t>1</w:t>
      </w:r>
      <w:r>
        <w:rPr>
          <w:rFonts w:hint="eastAsia" w:ascii="Times New Roman" w:hAnsi="Times New Roman" w:eastAsia="仿宋" w:cs="Times New Roman"/>
          <w:sz w:val="32"/>
          <w:szCs w:val="32"/>
          <w:highlight w:val="none"/>
          <w:lang w:val="en-US" w:eastAsia="zh-CN"/>
        </w:rPr>
        <w:t>3</w:t>
      </w:r>
      <w:r>
        <w:rPr>
          <w:rFonts w:hint="eastAsia" w:ascii="Times New Roman" w:hAnsi="Times New Roman" w:eastAsia="仿宋" w:cs="Times New Roman"/>
          <w:sz w:val="32"/>
          <w:szCs w:val="32"/>
          <w:highlight w:val="none"/>
          <w:lang w:eastAsia="zh-CN"/>
        </w:rPr>
        <w:t>个</w:t>
      </w:r>
      <w:r>
        <w:rPr>
          <w:rFonts w:hint="eastAsia" w:eastAsia="仿宋" w:cs="Times New Roman"/>
          <w:sz w:val="32"/>
          <w:szCs w:val="32"/>
          <w:highlight w:val="none"/>
          <w:lang w:eastAsia="zh-CN"/>
        </w:rPr>
        <w:t>，</w:t>
      </w:r>
      <w:r>
        <w:rPr>
          <w:rFonts w:hint="eastAsia" w:ascii="Times New Roman" w:hAnsi="Times New Roman" w:eastAsia="仿宋" w:cs="Times New Roman"/>
          <w:sz w:val="32"/>
          <w:szCs w:val="32"/>
          <w:highlight w:val="none"/>
          <w:lang w:eastAsia="zh-CN"/>
        </w:rPr>
        <w:t>包括：办公室、</w:t>
      </w:r>
      <w:r>
        <w:rPr>
          <w:rFonts w:hint="eastAsia" w:ascii="Times New Roman" w:hAnsi="Times New Roman" w:eastAsia="仿宋" w:cs="Times New Roman"/>
          <w:sz w:val="32"/>
          <w:szCs w:val="32"/>
          <w:highlight w:val="none"/>
          <w:lang w:val="en-US" w:eastAsia="zh-CN"/>
        </w:rPr>
        <w:t>人事教育科</w:t>
      </w:r>
      <w:r>
        <w:rPr>
          <w:rFonts w:hint="eastAsia" w:ascii="Times New Roman" w:hAnsi="Times New Roman" w:eastAsia="仿宋" w:cs="Times New Roman"/>
          <w:sz w:val="32"/>
          <w:szCs w:val="32"/>
          <w:highlight w:val="none"/>
          <w:lang w:eastAsia="zh-CN"/>
        </w:rPr>
        <w:t>、</w:t>
      </w:r>
      <w:r>
        <w:rPr>
          <w:rFonts w:hint="eastAsia" w:ascii="Times New Roman" w:hAnsi="Times New Roman" w:eastAsia="仿宋" w:cs="Times New Roman"/>
          <w:sz w:val="32"/>
          <w:szCs w:val="32"/>
          <w:highlight w:val="none"/>
          <w:lang w:val="en-US" w:eastAsia="zh-CN"/>
        </w:rPr>
        <w:t>机关党委</w:t>
      </w:r>
      <w:r>
        <w:rPr>
          <w:rFonts w:hint="eastAsia" w:ascii="Times New Roman" w:hAnsi="Times New Roman" w:eastAsia="仿宋" w:cs="Times New Roman"/>
          <w:sz w:val="32"/>
          <w:szCs w:val="32"/>
          <w:highlight w:val="none"/>
          <w:lang w:eastAsia="zh-CN"/>
        </w:rPr>
        <w:t>、</w:t>
      </w:r>
      <w:r>
        <w:rPr>
          <w:rFonts w:hint="eastAsia" w:ascii="Times New Roman" w:hAnsi="Times New Roman" w:eastAsia="仿宋" w:cs="Times New Roman"/>
          <w:sz w:val="32"/>
          <w:szCs w:val="32"/>
          <w:highlight w:val="none"/>
          <w:lang w:val="en-US" w:eastAsia="zh-CN"/>
        </w:rPr>
        <w:t>离退休干部</w:t>
      </w:r>
      <w:r>
        <w:rPr>
          <w:rFonts w:hint="eastAsia" w:ascii="Times New Roman" w:hAnsi="Times New Roman" w:eastAsia="仿宋" w:cs="Times New Roman"/>
          <w:sz w:val="32"/>
          <w:szCs w:val="32"/>
          <w:highlight w:val="none"/>
          <w:lang w:eastAsia="zh-CN"/>
        </w:rPr>
        <w:t>科、</w:t>
      </w:r>
      <w:r>
        <w:rPr>
          <w:rFonts w:hint="eastAsia" w:ascii="Times New Roman" w:hAnsi="Times New Roman" w:eastAsia="仿宋" w:cs="Times New Roman"/>
          <w:sz w:val="32"/>
          <w:szCs w:val="32"/>
          <w:highlight w:val="none"/>
          <w:lang w:val="en-US" w:eastAsia="zh-CN"/>
        </w:rPr>
        <w:t>综合规划</w:t>
      </w:r>
      <w:r>
        <w:rPr>
          <w:rFonts w:hint="eastAsia" w:ascii="Times New Roman" w:hAnsi="Times New Roman" w:eastAsia="仿宋" w:cs="Times New Roman"/>
          <w:sz w:val="32"/>
          <w:szCs w:val="32"/>
          <w:highlight w:val="none"/>
          <w:lang w:eastAsia="zh-CN"/>
        </w:rPr>
        <w:t>科、</w:t>
      </w:r>
      <w:r>
        <w:rPr>
          <w:rFonts w:hint="eastAsia" w:ascii="Times New Roman" w:hAnsi="Times New Roman" w:eastAsia="仿宋" w:cs="Times New Roman"/>
          <w:sz w:val="32"/>
          <w:szCs w:val="32"/>
          <w:highlight w:val="none"/>
          <w:lang w:val="en-US" w:eastAsia="zh-CN"/>
        </w:rPr>
        <w:t>政策法规</w:t>
      </w:r>
      <w:r>
        <w:rPr>
          <w:rFonts w:hint="eastAsia" w:ascii="Times New Roman" w:hAnsi="Times New Roman" w:eastAsia="仿宋" w:cs="Times New Roman"/>
          <w:sz w:val="32"/>
          <w:szCs w:val="32"/>
          <w:highlight w:val="none"/>
          <w:lang w:eastAsia="zh-CN"/>
        </w:rPr>
        <w:t>科、</w:t>
      </w:r>
      <w:r>
        <w:rPr>
          <w:rFonts w:hint="eastAsia" w:ascii="Times New Roman" w:hAnsi="Times New Roman" w:eastAsia="仿宋" w:cs="Times New Roman"/>
          <w:sz w:val="32"/>
          <w:szCs w:val="32"/>
          <w:highlight w:val="none"/>
          <w:lang w:val="en-US" w:eastAsia="zh-CN"/>
        </w:rPr>
        <w:t>财务审计</w:t>
      </w:r>
      <w:r>
        <w:rPr>
          <w:rFonts w:hint="eastAsia" w:ascii="Times New Roman" w:hAnsi="Times New Roman" w:eastAsia="仿宋" w:cs="Times New Roman"/>
          <w:sz w:val="32"/>
          <w:szCs w:val="32"/>
          <w:highlight w:val="none"/>
          <w:lang w:eastAsia="zh-CN"/>
        </w:rPr>
        <w:t>科、</w:t>
      </w:r>
      <w:r>
        <w:rPr>
          <w:rFonts w:hint="eastAsia" w:ascii="Times New Roman" w:hAnsi="Times New Roman" w:eastAsia="仿宋" w:cs="Times New Roman"/>
          <w:sz w:val="32"/>
          <w:szCs w:val="32"/>
          <w:highlight w:val="none"/>
          <w:lang w:val="en-US" w:eastAsia="zh-CN"/>
        </w:rPr>
        <w:t>建设管理</w:t>
      </w:r>
      <w:r>
        <w:rPr>
          <w:rFonts w:hint="eastAsia" w:ascii="Times New Roman" w:hAnsi="Times New Roman" w:eastAsia="仿宋" w:cs="Times New Roman"/>
          <w:sz w:val="32"/>
          <w:szCs w:val="32"/>
          <w:highlight w:val="none"/>
          <w:lang w:eastAsia="zh-CN"/>
        </w:rPr>
        <w:t>科、</w:t>
      </w:r>
      <w:r>
        <w:rPr>
          <w:rFonts w:hint="eastAsia" w:ascii="Times New Roman" w:hAnsi="Times New Roman" w:eastAsia="仿宋" w:cs="Times New Roman"/>
          <w:sz w:val="32"/>
          <w:szCs w:val="32"/>
          <w:highlight w:val="none"/>
          <w:lang w:val="en-US" w:eastAsia="zh-CN"/>
        </w:rPr>
        <w:t>运输管理</w:t>
      </w:r>
      <w:r>
        <w:rPr>
          <w:rFonts w:hint="eastAsia" w:ascii="Times New Roman" w:hAnsi="Times New Roman" w:eastAsia="仿宋" w:cs="Times New Roman"/>
          <w:sz w:val="32"/>
          <w:szCs w:val="32"/>
          <w:highlight w:val="none"/>
          <w:lang w:eastAsia="zh-CN"/>
        </w:rPr>
        <w:t>科、安全监督科（</w:t>
      </w:r>
      <w:r>
        <w:rPr>
          <w:rFonts w:hint="eastAsia" w:ascii="Times New Roman" w:hAnsi="Times New Roman" w:eastAsia="仿宋" w:cs="Times New Roman"/>
          <w:sz w:val="32"/>
          <w:szCs w:val="32"/>
          <w:highlight w:val="none"/>
          <w:lang w:val="en-US" w:eastAsia="zh-CN"/>
        </w:rPr>
        <w:t>应急办公室</w:t>
      </w:r>
      <w:r>
        <w:rPr>
          <w:rFonts w:hint="eastAsia" w:ascii="Times New Roman" w:hAnsi="Times New Roman" w:eastAsia="仿宋" w:cs="Times New Roman"/>
          <w:sz w:val="32"/>
          <w:szCs w:val="32"/>
          <w:highlight w:val="none"/>
          <w:lang w:eastAsia="zh-CN"/>
        </w:rPr>
        <w:t>）、</w:t>
      </w:r>
      <w:r>
        <w:rPr>
          <w:rFonts w:hint="eastAsia" w:ascii="Times New Roman" w:hAnsi="Times New Roman" w:eastAsia="仿宋" w:cs="Times New Roman"/>
          <w:sz w:val="32"/>
          <w:szCs w:val="32"/>
          <w:highlight w:val="none"/>
          <w:lang w:val="en-US" w:eastAsia="zh-CN"/>
        </w:rPr>
        <w:t>科技</w:t>
      </w:r>
      <w:r>
        <w:rPr>
          <w:rFonts w:hint="eastAsia" w:ascii="Times New Roman" w:hAnsi="Times New Roman" w:eastAsia="仿宋" w:cs="Times New Roman"/>
          <w:sz w:val="32"/>
          <w:szCs w:val="32"/>
          <w:highlight w:val="none"/>
          <w:lang w:eastAsia="zh-CN"/>
        </w:rPr>
        <w:t>科、</w:t>
      </w:r>
      <w:r>
        <w:rPr>
          <w:rFonts w:hint="eastAsia" w:ascii="Times New Roman" w:hAnsi="Times New Roman" w:eastAsia="仿宋" w:cs="Times New Roman"/>
          <w:sz w:val="32"/>
          <w:szCs w:val="32"/>
          <w:highlight w:val="none"/>
          <w:lang w:val="en-US" w:eastAsia="zh-CN"/>
        </w:rPr>
        <w:t>行政审批监督</w:t>
      </w:r>
      <w:r>
        <w:rPr>
          <w:rFonts w:hint="eastAsia" w:ascii="Times New Roman" w:hAnsi="Times New Roman" w:eastAsia="仿宋" w:cs="Times New Roman"/>
          <w:sz w:val="32"/>
          <w:szCs w:val="32"/>
          <w:highlight w:val="none"/>
          <w:lang w:eastAsia="zh-CN"/>
        </w:rPr>
        <w:t>科、</w:t>
      </w:r>
      <w:r>
        <w:rPr>
          <w:rFonts w:hint="eastAsia" w:ascii="Times New Roman" w:hAnsi="Times New Roman" w:eastAsia="仿宋" w:cs="Times New Roman"/>
          <w:sz w:val="32"/>
          <w:szCs w:val="32"/>
          <w:highlight w:val="none"/>
          <w:lang w:val="en-US" w:eastAsia="zh-CN"/>
        </w:rPr>
        <w:t>交通战备</w:t>
      </w:r>
      <w:r>
        <w:rPr>
          <w:rFonts w:hint="eastAsia" w:ascii="Times New Roman" w:hAnsi="Times New Roman" w:eastAsia="仿宋" w:cs="Times New Roman"/>
          <w:sz w:val="32"/>
          <w:szCs w:val="32"/>
          <w:highlight w:val="none"/>
          <w:lang w:eastAsia="zh-CN"/>
        </w:rPr>
        <w:t>科</w:t>
      </w:r>
      <w:r>
        <w:rPr>
          <w:rFonts w:hint="eastAsia" w:eastAsia="仿宋" w:cs="Times New Roman"/>
          <w:sz w:val="32"/>
          <w:szCs w:val="32"/>
          <w:highlight w:val="none"/>
          <w:lang w:eastAsia="zh-CN"/>
        </w:rPr>
        <w:t>。</w:t>
      </w:r>
      <w:r>
        <w:rPr>
          <w:rFonts w:hint="eastAsia" w:eastAsia="仿宋" w:cs="Times New Roman"/>
          <w:sz w:val="32"/>
          <w:szCs w:val="32"/>
          <w:highlight w:val="none"/>
          <w:lang w:val="en-US" w:eastAsia="zh-CN"/>
        </w:rPr>
        <w:t>另下辖</w:t>
      </w:r>
      <w:r>
        <w:rPr>
          <w:rFonts w:hint="eastAsia" w:ascii="Times New Roman" w:hAnsi="Times New Roman" w:eastAsia="仿宋" w:cs="Times New Roman"/>
          <w:sz w:val="32"/>
          <w:szCs w:val="32"/>
          <w:highlight w:val="none"/>
          <w:lang w:val="en-US" w:eastAsia="zh-CN"/>
        </w:rPr>
        <w:t>局属单位3个，包括周口市道路运输服务中心、周口市交通运输综合行政执法支队、周口市交通基本建设工程质量服务中心。</w:t>
      </w:r>
      <w:r>
        <w:rPr>
          <w:rFonts w:hint="default" w:ascii="Times New Roman" w:hAnsi="Times New Roman" w:eastAsia="仿宋" w:cs="Times New Roman"/>
          <w:b w:val="0"/>
          <w:bCs w:val="0"/>
          <w:sz w:val="32"/>
          <w:szCs w:val="32"/>
          <w:highlight w:val="none"/>
        </w:rPr>
        <w:t>截至202</w:t>
      </w:r>
      <w:r>
        <w:rPr>
          <w:rFonts w:hint="eastAsia" w:eastAsia="仿宋" w:cs="Times New Roman"/>
          <w:b w:val="0"/>
          <w:bCs w:val="0"/>
          <w:sz w:val="32"/>
          <w:szCs w:val="32"/>
          <w:highlight w:val="none"/>
          <w:lang w:val="en-US" w:eastAsia="zh-CN"/>
        </w:rPr>
        <w:t>4</w:t>
      </w:r>
      <w:r>
        <w:rPr>
          <w:rFonts w:hint="default" w:ascii="Times New Roman" w:hAnsi="Times New Roman" w:eastAsia="仿宋" w:cs="Times New Roman"/>
          <w:b w:val="0"/>
          <w:bCs w:val="0"/>
          <w:sz w:val="32"/>
          <w:szCs w:val="32"/>
          <w:highlight w:val="none"/>
        </w:rPr>
        <w:t>年12月31日，</w:t>
      </w:r>
      <w:r>
        <w:rPr>
          <w:rFonts w:hint="eastAsia" w:eastAsia="仿宋" w:cs="Times New Roman"/>
          <w:b w:val="0"/>
          <w:bCs w:val="0"/>
          <w:sz w:val="32"/>
          <w:szCs w:val="32"/>
          <w:highlight w:val="none"/>
          <w:lang w:eastAsia="zh-CN"/>
        </w:rPr>
        <w:t>交通运输局</w:t>
      </w:r>
      <w:r>
        <w:rPr>
          <w:rFonts w:hint="default" w:ascii="Times New Roman" w:hAnsi="Times New Roman" w:eastAsia="仿宋" w:cs="Times New Roman"/>
          <w:b w:val="0"/>
          <w:bCs w:val="0"/>
          <w:sz w:val="32"/>
          <w:szCs w:val="32"/>
          <w:highlight w:val="none"/>
        </w:rPr>
        <w:t>共有在职职工</w:t>
      </w:r>
      <w:r>
        <w:rPr>
          <w:rFonts w:hint="default" w:ascii="Times New Roman" w:hAnsi="Times New Roman" w:eastAsia="仿宋" w:cs="Times New Roman"/>
          <w:b w:val="0"/>
          <w:bCs w:val="0"/>
          <w:sz w:val="32"/>
          <w:szCs w:val="32"/>
          <w:highlight w:val="none"/>
          <w:lang w:val="en-US" w:eastAsia="zh-CN"/>
        </w:rPr>
        <w:t>2</w:t>
      </w:r>
      <w:r>
        <w:rPr>
          <w:rFonts w:hint="eastAsia" w:eastAsia="仿宋" w:cs="Times New Roman"/>
          <w:b w:val="0"/>
          <w:bCs w:val="0"/>
          <w:sz w:val="32"/>
          <w:szCs w:val="32"/>
          <w:highlight w:val="none"/>
          <w:lang w:val="en-US" w:eastAsia="zh-CN"/>
        </w:rPr>
        <w:t>57</w:t>
      </w:r>
      <w:r>
        <w:rPr>
          <w:rFonts w:hint="default" w:ascii="Times New Roman" w:hAnsi="Times New Roman" w:eastAsia="仿宋" w:cs="Times New Roman"/>
          <w:b w:val="0"/>
          <w:bCs w:val="0"/>
          <w:sz w:val="32"/>
          <w:szCs w:val="32"/>
          <w:highlight w:val="none"/>
        </w:rPr>
        <w:t>人。</w:t>
      </w:r>
    </w:p>
    <w:p w14:paraId="15F3809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eastAsia" w:ascii="仿宋" w:hAnsi="仿宋" w:eastAsia="仿宋" w:cs="仿宋"/>
          <w:sz w:val="32"/>
          <w:szCs w:val="32"/>
          <w:highlight w:val="none"/>
        </w:rPr>
      </w:pPr>
      <w:r>
        <w:rPr>
          <w:rFonts w:hint="eastAsia" w:ascii="Times New Roman" w:hAnsi="Times New Roman" w:eastAsia="仿宋" w:cs="Times New Roman"/>
          <w:sz w:val="32"/>
          <w:szCs w:val="32"/>
          <w:highlight w:val="none"/>
          <w:lang w:val="en-US" w:eastAsia="zh-CN"/>
        </w:rPr>
        <w:t>交通运输局部门整体</w:t>
      </w:r>
      <w:r>
        <w:rPr>
          <w:rFonts w:hint="eastAsia" w:eastAsia="仿宋" w:cs="Times New Roman"/>
          <w:sz w:val="32"/>
          <w:szCs w:val="32"/>
          <w:highlight w:val="none"/>
          <w:lang w:val="en-US" w:eastAsia="zh-CN"/>
        </w:rPr>
        <w:t>2024年年初批复预算为</w:t>
      </w:r>
      <w:r>
        <w:rPr>
          <w:rFonts w:hint="eastAsia" w:ascii="Times New Roman" w:hAnsi="Times New Roman" w:eastAsia="仿宋" w:cs="Times New Roman"/>
          <w:sz w:val="32"/>
          <w:szCs w:val="32"/>
          <w:highlight w:val="none"/>
          <w:lang w:val="en-US" w:eastAsia="zh-CN"/>
        </w:rPr>
        <w:t>5,445.54万元</w:t>
      </w:r>
      <w:r>
        <w:rPr>
          <w:rFonts w:hint="eastAsia" w:eastAsia="仿宋" w:cs="Times New Roman"/>
          <w:sz w:val="32"/>
          <w:szCs w:val="32"/>
          <w:highlight w:val="none"/>
          <w:lang w:val="en-US" w:eastAsia="zh-CN"/>
        </w:rPr>
        <w:t>，预算调整25,730.41万元，年初结转和结余数18.78万元，全年部门整体预算共31,194.72万元。</w:t>
      </w:r>
      <w:r>
        <w:rPr>
          <w:rFonts w:hint="eastAsia" w:eastAsia="仿宋" w:cs="仿宋"/>
          <w:sz w:val="32"/>
          <w:szCs w:val="32"/>
          <w:highlight w:val="none"/>
        </w:rPr>
        <w:t>2</w:t>
      </w:r>
      <w:r>
        <w:rPr>
          <w:rFonts w:eastAsia="仿宋" w:cs="仿宋"/>
          <w:sz w:val="32"/>
          <w:szCs w:val="32"/>
          <w:highlight w:val="none"/>
        </w:rPr>
        <w:t>02</w:t>
      </w:r>
      <w:r>
        <w:rPr>
          <w:rFonts w:hint="eastAsia" w:eastAsia="仿宋" w:cs="仿宋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年度部门支出</w:t>
      </w:r>
      <w:r>
        <w:rPr>
          <w:rFonts w:hint="eastAsia" w:ascii="Times New Roman" w:hAnsi="Times New Roman" w:eastAsia="仿宋" w:cs="Times New Roman"/>
          <w:sz w:val="32"/>
          <w:szCs w:val="32"/>
          <w:highlight w:val="none"/>
          <w:lang w:val="en-US" w:eastAsia="zh-CN"/>
        </w:rPr>
        <w:t>31,178.03万元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，预算执行率</w:t>
      </w:r>
      <w:r>
        <w:rPr>
          <w:rFonts w:hint="eastAsia" w:ascii="Times New Roman" w:hAnsi="Times New Roman" w:eastAsia="仿宋" w:cs="Times New Roman"/>
          <w:sz w:val="32"/>
          <w:szCs w:val="32"/>
          <w:highlight w:val="none"/>
          <w:lang w:val="en-US" w:eastAsia="zh-CN"/>
        </w:rPr>
        <w:t>99.95%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。</w:t>
      </w:r>
    </w:p>
    <w:bookmarkEnd w:id="0"/>
    <w:p w14:paraId="507CB3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eastAsia="黑体"/>
          <w:kern w:val="44"/>
          <w:sz w:val="32"/>
          <w:szCs w:val="44"/>
          <w:highlight w:val="none"/>
        </w:rPr>
      </w:pPr>
      <w:r>
        <w:rPr>
          <w:rFonts w:hint="eastAsia" w:eastAsia="黑体"/>
          <w:kern w:val="44"/>
          <w:sz w:val="32"/>
          <w:szCs w:val="44"/>
          <w:highlight w:val="none"/>
        </w:rPr>
        <w:t>二、评价工作开展情况</w:t>
      </w:r>
    </w:p>
    <w:p w14:paraId="4640959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default" w:ascii="Times New Roman" w:hAnsi="Times New Roman" w:eastAsia="仿宋" w:cs="Times New Roman"/>
          <w:sz w:val="32"/>
          <w:szCs w:val="32"/>
          <w:highlight w:val="none"/>
        </w:rPr>
      </w:pPr>
      <w:r>
        <w:rPr>
          <w:rFonts w:hint="default" w:ascii="Times New Roman" w:hAnsi="Times New Roman" w:eastAsia="仿宋" w:cs="Times New Roman"/>
          <w:sz w:val="32"/>
          <w:szCs w:val="32"/>
          <w:highlight w:val="none"/>
        </w:rPr>
        <w:t>评价组自承接部门整体绩效评价工作后，严格遵循工作流程有序推进各项任务，先后完成资料清单制定、项目资料归集、现场座谈预调研、评价方案拟定、实地调研实施、绩效评价指标体系修订完善等工作，最终形成绩效评价报告。工作开展过程中，评价组紧扣部门整体绩效评价核心要点，以交通运输局</w:t>
      </w:r>
      <w:r>
        <w:rPr>
          <w:rFonts w:hint="eastAsia" w:ascii="Times New Roman" w:hAnsi="Times New Roman" w:eastAsia="仿宋" w:cs="Times New Roman"/>
          <w:sz w:val="32"/>
          <w:szCs w:val="32"/>
          <w:highlight w:val="none"/>
          <w:lang w:val="en-US" w:eastAsia="zh-CN"/>
        </w:rPr>
        <w:t>部门</w:t>
      </w:r>
      <w:r>
        <w:rPr>
          <w:rFonts w:hint="default" w:ascii="Times New Roman" w:hAnsi="Times New Roman" w:eastAsia="仿宋" w:cs="Times New Roman"/>
          <w:sz w:val="32"/>
          <w:szCs w:val="32"/>
          <w:highlight w:val="none"/>
        </w:rPr>
        <w:t>职能为基础，严格遵循全面性、科学性、针对性、可操作性原则构建绩效评价指标体系，并明确三大评价重点：一是</w:t>
      </w:r>
      <w:r>
        <w:rPr>
          <w:rFonts w:hint="eastAsia" w:ascii="Times New Roman" w:hAnsi="Times New Roman" w:eastAsia="仿宋" w:cs="Times New Roman"/>
          <w:sz w:val="32"/>
          <w:szCs w:val="32"/>
          <w:highlight w:val="none"/>
          <w:lang w:val="en-US" w:eastAsia="zh-CN"/>
        </w:rPr>
        <w:t>围绕交通运输局三定方案，</w:t>
      </w:r>
      <w:r>
        <w:rPr>
          <w:rFonts w:hint="default" w:ascii="Times New Roman" w:hAnsi="Times New Roman" w:eastAsia="仿宋" w:cs="Times New Roman"/>
          <w:sz w:val="32"/>
          <w:szCs w:val="32"/>
          <w:highlight w:val="none"/>
        </w:rPr>
        <w:t>重点核查单位职责定位的清晰度与准确性，以及内设机构设置、人员配置的科学性与合理性；二是结合</w:t>
      </w:r>
      <w:r>
        <w:rPr>
          <w:rFonts w:hint="eastAsia" w:ascii="Times New Roman" w:hAnsi="Times New Roman" w:eastAsia="仿宋" w:cs="Times New Roman"/>
          <w:sz w:val="32"/>
          <w:szCs w:val="32"/>
          <w:highlight w:val="none"/>
          <w:lang w:val="en-US" w:eastAsia="zh-CN"/>
        </w:rPr>
        <w:t>交通运输局</w:t>
      </w:r>
      <w:r>
        <w:rPr>
          <w:rFonts w:hint="default" w:ascii="Times New Roman" w:hAnsi="Times New Roman" w:eastAsia="仿宋" w:cs="Times New Roman"/>
          <w:sz w:val="32"/>
          <w:szCs w:val="32"/>
          <w:highlight w:val="none"/>
        </w:rPr>
        <w:t>实际运营情况，评估内控体系执行效能，</w:t>
      </w:r>
      <w:r>
        <w:rPr>
          <w:rFonts w:hint="eastAsia" w:ascii="Times New Roman" w:hAnsi="Times New Roman" w:eastAsia="仿宋" w:cs="Times New Roman"/>
          <w:sz w:val="32"/>
          <w:szCs w:val="32"/>
          <w:highlight w:val="none"/>
          <w:lang w:val="en-US" w:eastAsia="zh-CN"/>
        </w:rPr>
        <w:t>重点</w:t>
      </w:r>
      <w:r>
        <w:rPr>
          <w:rFonts w:hint="default" w:ascii="Times New Roman" w:hAnsi="Times New Roman" w:eastAsia="仿宋" w:cs="Times New Roman"/>
          <w:sz w:val="32"/>
          <w:szCs w:val="32"/>
          <w:highlight w:val="none"/>
        </w:rPr>
        <w:t>聚焦预算资金使用的规范性、安全性和效益性；三是系统梳理年度重点项目及核心工作任务，核查</w:t>
      </w:r>
      <w:r>
        <w:rPr>
          <w:rFonts w:hint="eastAsia" w:ascii="Times New Roman" w:hAnsi="Times New Roman" w:eastAsia="仿宋" w:cs="Times New Roman"/>
          <w:sz w:val="32"/>
          <w:szCs w:val="32"/>
          <w:highlight w:val="none"/>
          <w:lang w:val="en-US" w:eastAsia="zh-CN"/>
        </w:rPr>
        <w:t>其</w:t>
      </w:r>
      <w:r>
        <w:rPr>
          <w:rFonts w:hint="default" w:ascii="Times New Roman" w:hAnsi="Times New Roman" w:eastAsia="仿宋" w:cs="Times New Roman"/>
          <w:sz w:val="32"/>
          <w:szCs w:val="32"/>
          <w:highlight w:val="none"/>
        </w:rPr>
        <w:t>与部门职能规划的契合度、目标完成质量及履职成效。</w:t>
      </w:r>
    </w:p>
    <w:p w14:paraId="00394F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eastAsia="黑体"/>
          <w:kern w:val="44"/>
          <w:sz w:val="32"/>
          <w:szCs w:val="44"/>
          <w:highlight w:val="none"/>
        </w:rPr>
      </w:pPr>
      <w:r>
        <w:rPr>
          <w:rFonts w:hint="eastAsia" w:eastAsia="黑体"/>
          <w:kern w:val="44"/>
          <w:sz w:val="32"/>
          <w:szCs w:val="44"/>
          <w:highlight w:val="none"/>
        </w:rPr>
        <w:t>三、综合评价情况及评价结论</w:t>
      </w:r>
    </w:p>
    <w:p w14:paraId="31A88E8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/>
        <w:textAlignment w:val="auto"/>
        <w:rPr>
          <w:rFonts w:ascii="楷体" w:hAnsi="楷体" w:eastAsia="楷体"/>
          <w:b w:val="0"/>
          <w:bCs w:val="0"/>
          <w:sz w:val="32"/>
          <w:szCs w:val="32"/>
          <w:highlight w:val="none"/>
        </w:rPr>
      </w:pPr>
      <w:r>
        <w:rPr>
          <w:rFonts w:hint="eastAsia" w:ascii="楷体" w:hAnsi="楷体" w:eastAsia="楷体"/>
          <w:b w:val="0"/>
          <w:bCs w:val="0"/>
          <w:sz w:val="32"/>
          <w:szCs w:val="32"/>
          <w:highlight w:val="none"/>
        </w:rPr>
        <w:t>（一）综合评价情况</w:t>
      </w:r>
    </w:p>
    <w:p w14:paraId="68501FA7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default" w:ascii="Times New Roman" w:hAnsi="Times New Roman" w:eastAsia="仿宋" w:cs="Times New Roman"/>
          <w:color w:val="auto"/>
          <w:sz w:val="32"/>
          <w:szCs w:val="32"/>
          <w:highlight w:val="none"/>
        </w:rPr>
      </w:pPr>
      <w:r>
        <w:rPr>
          <w:rFonts w:hint="eastAsia" w:eastAsia="仿宋" w:cs="Times New Roman"/>
          <w:color w:val="auto"/>
          <w:sz w:val="32"/>
          <w:szCs w:val="32"/>
          <w:highlight w:val="none"/>
          <w:lang w:eastAsia="zh-CN"/>
        </w:rPr>
        <w:t>交通运输局</w:t>
      </w:r>
      <w:r>
        <w:rPr>
          <w:rFonts w:hint="default" w:ascii="Times New Roman" w:hAnsi="Times New Roman" w:eastAsia="仿宋" w:cs="Times New Roman"/>
          <w:color w:val="auto"/>
          <w:sz w:val="32"/>
          <w:szCs w:val="32"/>
          <w:highlight w:val="none"/>
        </w:rPr>
        <w:t>立足岗位职责，</w:t>
      </w:r>
      <w:r>
        <w:rPr>
          <w:rFonts w:hint="default" w:ascii="Times New Roman" w:hAnsi="Times New Roman" w:eastAsia="仿宋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深入学习贯彻习近平总书记关于交通强国的重要论述精神，锚定</w:t>
      </w:r>
      <w:r>
        <w:rPr>
          <w:rFonts w:hint="eastAsia" w:ascii="Times New Roman" w:hAnsi="Times New Roman" w:eastAsia="仿宋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“</w:t>
      </w:r>
      <w:r>
        <w:rPr>
          <w:rFonts w:hint="default" w:ascii="Times New Roman" w:hAnsi="Times New Roman" w:eastAsia="仿宋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两个确保</w:t>
      </w:r>
      <w:r>
        <w:rPr>
          <w:rFonts w:hint="eastAsia" w:ascii="Times New Roman" w:hAnsi="Times New Roman" w:eastAsia="仿宋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”</w:t>
      </w:r>
      <w:r>
        <w:rPr>
          <w:rFonts w:hint="default" w:ascii="Times New Roman" w:hAnsi="Times New Roman" w:eastAsia="仿宋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，紧扣</w:t>
      </w:r>
      <w:r>
        <w:rPr>
          <w:rFonts w:hint="eastAsia" w:ascii="Times New Roman" w:hAnsi="Times New Roman" w:eastAsia="仿宋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“</w:t>
      </w:r>
      <w:r>
        <w:rPr>
          <w:rFonts w:hint="default" w:ascii="Times New Roman" w:hAnsi="Times New Roman" w:eastAsia="仿宋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十大战略</w:t>
      </w:r>
      <w:r>
        <w:rPr>
          <w:rFonts w:hint="eastAsia" w:ascii="Times New Roman" w:hAnsi="Times New Roman" w:eastAsia="仿宋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”</w:t>
      </w:r>
      <w:r>
        <w:rPr>
          <w:rFonts w:hint="default" w:ascii="Times New Roman" w:hAnsi="Times New Roman" w:eastAsia="仿宋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，全力以赴扩投资、</w:t>
      </w:r>
      <w:r>
        <w:rPr>
          <w:rFonts w:hint="eastAsia" w:ascii="Times New Roman" w:hAnsi="Times New Roman" w:eastAsia="仿宋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谋发展、</w:t>
      </w:r>
      <w:r>
        <w:rPr>
          <w:rFonts w:hint="default" w:ascii="Times New Roman" w:hAnsi="Times New Roman" w:eastAsia="仿宋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强服务、增效能，</w:t>
      </w:r>
      <w:r>
        <w:rPr>
          <w:rFonts w:hint="default" w:ascii="Times New Roman" w:hAnsi="Times New Roman" w:eastAsia="仿宋" w:cs="Times New Roman"/>
          <w:color w:val="auto"/>
          <w:sz w:val="32"/>
          <w:szCs w:val="32"/>
          <w:highlight w:val="none"/>
        </w:rPr>
        <w:t>以高度的政治自觉担当奋进，不断提升科学化、规范化、系统化、精细化</w:t>
      </w:r>
      <w:r>
        <w:rPr>
          <w:rFonts w:hint="default" w:ascii="Times New Roman" w:hAnsi="Times New Roman" w:eastAsia="仿宋" w:cs="Times New Roman"/>
          <w:color w:val="auto"/>
          <w:sz w:val="32"/>
          <w:szCs w:val="32"/>
          <w:highlight w:val="none"/>
          <w:lang w:val="en-US" w:eastAsia="zh-CN"/>
        </w:rPr>
        <w:t>工作</w:t>
      </w:r>
      <w:r>
        <w:rPr>
          <w:rFonts w:hint="default" w:ascii="Times New Roman" w:hAnsi="Times New Roman" w:eastAsia="仿宋" w:cs="Times New Roman"/>
          <w:color w:val="auto"/>
          <w:sz w:val="32"/>
          <w:szCs w:val="32"/>
          <w:highlight w:val="none"/>
        </w:rPr>
        <w:t>水平</w:t>
      </w:r>
      <w:r>
        <w:rPr>
          <w:rFonts w:hint="default" w:ascii="Times New Roman" w:hAnsi="Times New Roman" w:eastAsia="仿宋" w:cs="Times New Roman"/>
          <w:color w:val="auto"/>
          <w:sz w:val="32"/>
          <w:szCs w:val="32"/>
          <w:highlight w:val="none"/>
          <w:lang w:eastAsia="zh-CN"/>
        </w:rPr>
        <w:t>。</w:t>
      </w:r>
      <w:r>
        <w:rPr>
          <w:rFonts w:hint="default" w:ascii="Times New Roman" w:hAnsi="Times New Roman" w:eastAsia="仿宋" w:cs="Times New Roman"/>
          <w:color w:val="auto"/>
          <w:sz w:val="32"/>
          <w:szCs w:val="32"/>
          <w:highlight w:val="none"/>
          <w:lang w:val="en-US" w:eastAsia="zh-CN"/>
        </w:rPr>
        <w:t>但也存在</w:t>
      </w:r>
      <w:r>
        <w:rPr>
          <w:rFonts w:hint="default" w:ascii="Times New Roman" w:hAnsi="Times New Roman" w:eastAsia="仿宋" w:cs="Times New Roman"/>
          <w:color w:val="auto"/>
          <w:sz w:val="32"/>
          <w:szCs w:val="32"/>
          <w:highlight w:val="none"/>
        </w:rPr>
        <w:t>部分履职效能发挥不够、</w:t>
      </w:r>
      <w:r>
        <w:rPr>
          <w:rFonts w:hint="eastAsia" w:eastAsia="仿宋" w:cs="Times New Roman"/>
          <w:color w:val="auto"/>
          <w:sz w:val="32"/>
          <w:szCs w:val="32"/>
          <w:highlight w:val="none"/>
          <w:lang w:val="en-US" w:eastAsia="zh-CN"/>
        </w:rPr>
        <w:t>履职效益有待提高、资金使用不规范</w:t>
      </w:r>
      <w:r>
        <w:rPr>
          <w:rFonts w:hint="default" w:ascii="Times New Roman" w:hAnsi="Times New Roman" w:eastAsia="仿宋" w:cs="Times New Roman"/>
          <w:color w:val="auto"/>
          <w:sz w:val="32"/>
          <w:szCs w:val="32"/>
          <w:highlight w:val="none"/>
        </w:rPr>
        <w:t>等问题。</w:t>
      </w:r>
    </w:p>
    <w:p w14:paraId="301BCFA8"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/>
        <w:textAlignment w:val="auto"/>
        <w:rPr>
          <w:rFonts w:ascii="楷体" w:hAnsi="楷体" w:eastAsia="楷体"/>
          <w:b/>
          <w:bCs/>
          <w:sz w:val="32"/>
          <w:szCs w:val="32"/>
          <w:highlight w:val="none"/>
        </w:rPr>
      </w:pPr>
      <w:r>
        <w:rPr>
          <w:rFonts w:hint="eastAsia" w:ascii="楷体" w:hAnsi="楷体" w:eastAsia="楷体"/>
          <w:b/>
          <w:bCs/>
          <w:sz w:val="32"/>
          <w:szCs w:val="32"/>
          <w:highlight w:val="none"/>
        </w:rPr>
        <w:t>（二）评价结论</w:t>
      </w:r>
    </w:p>
    <w:p w14:paraId="7E088A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eastAsia" w:ascii="仿宋" w:hAnsi="仿宋" w:eastAsia="仿宋" w:cs="仿宋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sz w:val="32"/>
          <w:szCs w:val="32"/>
          <w:highlight w:val="none"/>
        </w:rPr>
        <w:t>依据设定的绩效评价指标体系以及评分标准，通过资料数据收集、访谈以及问卷调查，对</w:t>
      </w:r>
      <w:r>
        <w:rPr>
          <w:rFonts w:hint="eastAsia" w:eastAsia="仿宋" w:cs="仿宋"/>
          <w:sz w:val="32"/>
          <w:szCs w:val="32"/>
          <w:highlight w:val="none"/>
        </w:rPr>
        <w:t>202</w:t>
      </w:r>
      <w:r>
        <w:rPr>
          <w:rFonts w:hint="eastAsia" w:eastAsia="仿宋" w:cs="仿宋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年</w:t>
      </w:r>
      <w:r>
        <w:rPr>
          <w:rFonts w:hint="eastAsia" w:ascii="仿宋" w:hAnsi="仿宋" w:eastAsia="仿宋" w:cs="仿宋"/>
          <w:sz w:val="32"/>
          <w:szCs w:val="32"/>
          <w:highlight w:val="none"/>
          <w:lang w:eastAsia="zh-CN"/>
        </w:rPr>
        <w:t>交通运输局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单位整体绩效评价进行客观评价，评价得分为</w:t>
      </w:r>
      <w:r>
        <w:rPr>
          <w:rFonts w:hint="eastAsia" w:eastAsia="仿宋" w:cs="仿宋"/>
          <w:sz w:val="32"/>
          <w:szCs w:val="32"/>
          <w:highlight w:val="none"/>
          <w:lang w:val="en-US" w:eastAsia="zh-CN"/>
        </w:rPr>
        <w:t>80</w:t>
      </w:r>
      <w:r>
        <w:rPr>
          <w:rFonts w:ascii="仿宋" w:hAnsi="仿宋" w:eastAsia="仿宋" w:cs="仿宋"/>
          <w:sz w:val="32"/>
          <w:szCs w:val="32"/>
          <w:highlight w:val="none"/>
        </w:rPr>
        <w:t>.</w:t>
      </w:r>
      <w:r>
        <w:rPr>
          <w:rFonts w:hint="eastAsia" w:eastAsia="仿宋" w:cs="仿宋"/>
          <w:sz w:val="32"/>
          <w:szCs w:val="32"/>
          <w:highlight w:val="none"/>
          <w:lang w:val="en-US" w:eastAsia="zh-CN"/>
        </w:rPr>
        <w:t>11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分，按照绩效评价标准，评价等级为“</w:t>
      </w: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良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”。</w:t>
      </w:r>
    </w:p>
    <w:p w14:paraId="597169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eastAsia="黑体"/>
          <w:b w:val="0"/>
          <w:bCs w:val="0"/>
          <w:kern w:val="44"/>
          <w:sz w:val="32"/>
          <w:szCs w:val="44"/>
          <w:highlight w:val="none"/>
        </w:rPr>
      </w:pPr>
      <w:r>
        <w:rPr>
          <w:rFonts w:hint="eastAsia" w:eastAsia="黑体"/>
          <w:b w:val="0"/>
          <w:bCs w:val="0"/>
          <w:kern w:val="44"/>
          <w:sz w:val="32"/>
          <w:szCs w:val="44"/>
          <w:highlight w:val="none"/>
        </w:rPr>
        <w:t>四、主要经验及做法、存在问题及原因分析</w:t>
      </w:r>
    </w:p>
    <w:p w14:paraId="6EF746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/>
        <w:textAlignment w:val="auto"/>
        <w:rPr>
          <w:rFonts w:ascii="楷体" w:hAnsi="楷体" w:eastAsia="楷体"/>
          <w:b w:val="0"/>
          <w:bCs w:val="0"/>
          <w:sz w:val="32"/>
          <w:szCs w:val="32"/>
          <w:highlight w:val="none"/>
        </w:rPr>
      </w:pPr>
      <w:r>
        <w:rPr>
          <w:rFonts w:hint="eastAsia" w:ascii="楷体" w:hAnsi="楷体" w:eastAsia="楷体"/>
          <w:b w:val="0"/>
          <w:bCs w:val="0"/>
          <w:sz w:val="32"/>
          <w:szCs w:val="32"/>
          <w:highlight w:val="none"/>
        </w:rPr>
        <w:t>（一）主要经验及做法</w:t>
      </w:r>
    </w:p>
    <w:p w14:paraId="7993F1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Times New Roman" w:hAnsi="Times New Roman" w:eastAsia="仿宋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" w:cs="Times New Roman"/>
          <w:sz w:val="32"/>
          <w:szCs w:val="32"/>
          <w:highlight w:val="none"/>
          <w:lang w:val="en-US" w:eastAsia="zh-CN"/>
        </w:rPr>
        <w:t>1.聚焦运输保畅</w:t>
      </w:r>
      <w:r>
        <w:rPr>
          <w:rFonts w:hint="eastAsia" w:eastAsia="仿宋" w:cs="Times New Roman"/>
          <w:sz w:val="32"/>
          <w:szCs w:val="32"/>
          <w:highlight w:val="none"/>
          <w:lang w:val="en-US" w:eastAsia="zh-CN"/>
        </w:rPr>
        <w:t>，</w:t>
      </w:r>
      <w:r>
        <w:rPr>
          <w:rFonts w:hint="eastAsia" w:ascii="Times New Roman" w:hAnsi="Times New Roman" w:eastAsia="仿宋" w:cs="Times New Roman"/>
          <w:sz w:val="32"/>
          <w:szCs w:val="32"/>
          <w:highlight w:val="none"/>
          <w:lang w:val="en-US" w:eastAsia="zh-CN"/>
        </w:rPr>
        <w:t>精准服务民生</w:t>
      </w:r>
    </w:p>
    <w:p w14:paraId="76F6CA7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Times New Roman" w:hAnsi="Times New Roman" w:eastAsia="仿宋" w:cs="Times New Roman"/>
          <w:sz w:val="32"/>
          <w:szCs w:val="32"/>
          <w:highlight w:val="none"/>
          <w:lang w:val="en-US" w:eastAsia="zh-CN"/>
        </w:rPr>
        <w:t>2.</w:t>
      </w:r>
      <w:r>
        <w:rPr>
          <w:rFonts w:hint="default" w:ascii="Times New Roman" w:hAnsi="Times New Roman" w:eastAsia="仿宋" w:cs="Times New Roman"/>
          <w:sz w:val="32"/>
          <w:szCs w:val="32"/>
          <w:highlight w:val="none"/>
          <w:lang w:val="en-US" w:eastAsia="zh-CN"/>
        </w:rPr>
        <w:t>创新政务服务</w:t>
      </w:r>
      <w:r>
        <w:rPr>
          <w:rFonts w:hint="eastAsia" w:eastAsia="仿宋" w:cs="Times New Roman"/>
          <w:sz w:val="32"/>
          <w:szCs w:val="32"/>
          <w:highlight w:val="none"/>
          <w:lang w:val="en-US" w:eastAsia="zh-CN"/>
        </w:rPr>
        <w:t>，</w:t>
      </w:r>
      <w:r>
        <w:rPr>
          <w:rFonts w:hint="default" w:ascii="Times New Roman" w:hAnsi="Times New Roman" w:eastAsia="仿宋" w:cs="Times New Roman"/>
          <w:sz w:val="32"/>
          <w:szCs w:val="32"/>
          <w:highlight w:val="none"/>
          <w:lang w:val="en-US" w:eastAsia="zh-CN"/>
        </w:rPr>
        <w:t>优化营商环境</w:t>
      </w:r>
    </w:p>
    <w:p w14:paraId="54ABBD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/>
        <w:textAlignment w:val="auto"/>
        <w:rPr>
          <w:rFonts w:hint="eastAsia" w:ascii="楷体" w:hAnsi="楷体" w:eastAsia="楷体"/>
          <w:b w:val="0"/>
          <w:bCs w:val="0"/>
          <w:sz w:val="32"/>
          <w:szCs w:val="32"/>
          <w:highlight w:val="none"/>
        </w:rPr>
      </w:pPr>
      <w:r>
        <w:rPr>
          <w:rFonts w:hint="eastAsia" w:ascii="楷体" w:hAnsi="楷体" w:eastAsia="楷体"/>
          <w:b w:val="0"/>
          <w:bCs w:val="0"/>
          <w:sz w:val="32"/>
          <w:szCs w:val="32"/>
          <w:highlight w:val="none"/>
        </w:rPr>
        <w:t>（二）存在的问题及原因分析</w:t>
      </w:r>
    </w:p>
    <w:p w14:paraId="244E19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" w:cs="Times New Roman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" w:cs="Times New Roman"/>
          <w:sz w:val="32"/>
          <w:szCs w:val="32"/>
          <w:highlight w:val="none"/>
        </w:rPr>
        <w:t>1.</w:t>
      </w:r>
      <w:r>
        <w:rPr>
          <w:rFonts w:hint="default" w:ascii="Times New Roman" w:hAnsi="Times New Roman" w:eastAsia="仿宋" w:cs="Times New Roman"/>
          <w:sz w:val="32"/>
          <w:szCs w:val="32"/>
          <w:highlight w:val="none"/>
          <w:lang w:val="en-US" w:eastAsia="zh-CN"/>
        </w:rPr>
        <w:t>治理职能发挥不足，履职效能有待提升</w:t>
      </w:r>
    </w:p>
    <w:p w14:paraId="118835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" w:cs="Times New Roman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" w:cs="Times New Roman"/>
          <w:sz w:val="32"/>
          <w:szCs w:val="32"/>
          <w:highlight w:val="none"/>
          <w:lang w:val="en-US" w:eastAsia="zh-CN"/>
        </w:rPr>
        <w:t>2.财经监管不规范，组织管理不到位</w:t>
      </w:r>
    </w:p>
    <w:p w14:paraId="4FDFFC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" w:cs="Times New Roman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" w:cs="Times New Roman"/>
          <w:sz w:val="32"/>
          <w:szCs w:val="32"/>
          <w:highlight w:val="none"/>
          <w:lang w:val="en-US" w:eastAsia="zh-CN"/>
        </w:rPr>
        <w:t>3.绩效指标细化不足，</w:t>
      </w:r>
      <w:r>
        <w:rPr>
          <w:rFonts w:hint="default" w:ascii="Times New Roman" w:hAnsi="Times New Roman" w:eastAsia="仿宋" w:cs="Times New Roman"/>
          <w:sz w:val="32"/>
          <w:szCs w:val="32"/>
          <w:highlight w:val="none"/>
        </w:rPr>
        <w:t>绩效管理</w:t>
      </w:r>
      <w:r>
        <w:rPr>
          <w:rFonts w:hint="default" w:ascii="Times New Roman" w:hAnsi="Times New Roman" w:eastAsia="仿宋" w:cs="Times New Roman"/>
          <w:sz w:val="32"/>
          <w:szCs w:val="32"/>
          <w:highlight w:val="none"/>
          <w:lang w:val="en-US" w:eastAsia="zh-CN"/>
        </w:rPr>
        <w:t>流于形式</w:t>
      </w:r>
    </w:p>
    <w:p w14:paraId="7E1C810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eastAsia" w:eastAsia="黑体"/>
          <w:b w:val="0"/>
          <w:bCs w:val="0"/>
          <w:kern w:val="44"/>
          <w:sz w:val="32"/>
          <w:szCs w:val="44"/>
          <w:highlight w:val="none"/>
        </w:rPr>
      </w:pPr>
      <w:r>
        <w:rPr>
          <w:rFonts w:hint="eastAsia" w:eastAsia="黑体"/>
          <w:b w:val="0"/>
          <w:bCs w:val="0"/>
          <w:kern w:val="44"/>
          <w:sz w:val="32"/>
          <w:szCs w:val="44"/>
          <w:highlight w:val="none"/>
          <w:lang w:val="en-US" w:eastAsia="zh-CN"/>
        </w:rPr>
        <w:t>五</w:t>
      </w:r>
      <w:r>
        <w:rPr>
          <w:rFonts w:hint="eastAsia" w:eastAsia="黑体"/>
          <w:b w:val="0"/>
          <w:bCs w:val="0"/>
          <w:kern w:val="44"/>
          <w:sz w:val="32"/>
          <w:szCs w:val="44"/>
          <w:highlight w:val="none"/>
        </w:rPr>
        <w:t>、有关建议</w:t>
      </w:r>
    </w:p>
    <w:p w14:paraId="0A615D4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default" w:ascii="Times New Roman" w:hAnsi="Times New Roman" w:eastAsia="仿宋" w:cs="Times New Roman"/>
          <w:sz w:val="32"/>
          <w:szCs w:val="32"/>
          <w:highlight w:val="none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highlight w:val="none"/>
          <w:lang w:val="en-US" w:eastAsia="zh-CN"/>
        </w:rPr>
        <w:t>（一）精准施策优治理，筑牢防线提效能</w:t>
      </w:r>
    </w:p>
    <w:p w14:paraId="05BC3C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default" w:ascii="楷体" w:hAnsi="楷体" w:eastAsia="楷体" w:cs="楷体"/>
          <w:sz w:val="32"/>
          <w:szCs w:val="32"/>
          <w:highlight w:val="none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highlight w:val="none"/>
          <w:lang w:val="en-US" w:eastAsia="zh-CN"/>
        </w:rPr>
        <w:t>（二）</w:t>
      </w:r>
      <w:r>
        <w:rPr>
          <w:rFonts w:hint="default" w:ascii="楷体" w:hAnsi="楷体" w:eastAsia="楷体" w:cs="楷体"/>
          <w:sz w:val="32"/>
          <w:szCs w:val="32"/>
          <w:highlight w:val="none"/>
          <w:lang w:val="en-US" w:eastAsia="zh-CN"/>
        </w:rPr>
        <w:t>规范财经监管流程，强化组织管理效能</w:t>
      </w:r>
    </w:p>
    <w:p w14:paraId="6A308C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default" w:ascii="楷体" w:hAnsi="楷体" w:eastAsia="楷体" w:cs="楷体"/>
          <w:sz w:val="32"/>
          <w:szCs w:val="32"/>
          <w:highlight w:val="none"/>
          <w:lang w:val="en-US" w:eastAsia="zh-CN"/>
        </w:rPr>
      </w:pPr>
      <w:r>
        <w:rPr>
          <w:rFonts w:hint="eastAsia" w:ascii="楷体" w:hAnsi="楷体" w:eastAsia="楷体" w:cs="楷体"/>
          <w:sz w:val="32"/>
          <w:szCs w:val="32"/>
          <w:highlight w:val="none"/>
          <w:lang w:val="en-US" w:eastAsia="zh-CN"/>
        </w:rPr>
        <w:t>（三）树立绩效意识，强化管理实效</w:t>
      </w:r>
    </w:p>
    <w:p w14:paraId="3E2161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textAlignment w:val="auto"/>
        <w:rPr>
          <w:rFonts w:hint="eastAsia" w:eastAsia="黑体"/>
          <w:b w:val="0"/>
          <w:bCs w:val="0"/>
          <w:kern w:val="44"/>
          <w:sz w:val="32"/>
          <w:szCs w:val="44"/>
          <w:highlight w:val="none"/>
          <w:lang w:val="en-US" w:eastAsia="zh-CN"/>
        </w:rPr>
      </w:pPr>
      <w:r>
        <w:rPr>
          <w:rFonts w:hint="eastAsia" w:eastAsia="黑体"/>
          <w:b w:val="0"/>
          <w:bCs w:val="0"/>
          <w:kern w:val="44"/>
          <w:sz w:val="32"/>
          <w:szCs w:val="44"/>
          <w:highlight w:val="none"/>
          <w:lang w:val="en-US" w:eastAsia="zh-CN"/>
        </w:rPr>
        <w:t>六、其他需要说明的问题</w:t>
      </w:r>
    </w:p>
    <w:p w14:paraId="54CBF5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jc w:val="left"/>
        <w:textAlignment w:val="auto"/>
        <w:rPr>
          <w:rFonts w:ascii="仿宋" w:hAnsi="仿宋" w:eastAsia="仿宋" w:cs="仿宋"/>
          <w:sz w:val="32"/>
          <w:szCs w:val="32"/>
          <w:highlight w:val="none"/>
          <w:lang w:val="zh-CN"/>
        </w:rPr>
      </w:pPr>
      <w:r>
        <w:rPr>
          <w:rFonts w:hint="eastAsia" w:ascii="仿宋" w:hAnsi="仿宋" w:eastAsia="仿宋" w:cs="仿宋"/>
          <w:sz w:val="32"/>
          <w:szCs w:val="32"/>
          <w:highlight w:val="none"/>
          <w:lang w:val="en-US" w:eastAsia="zh-CN"/>
        </w:rPr>
        <w:t>无。</w:t>
      </w:r>
      <w:bookmarkStart w:id="1" w:name="_GoBack"/>
      <w:bookmarkEnd w:id="1"/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680" w:right="1474" w:bottom="680" w:left="1588" w:header="737" w:footer="851" w:gutter="0"/>
      <w:cols w:space="720" w:num="1"/>
      <w:docGrid w:type="linesAndChars" w:linePitch="408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560"/>
      </w:pPr>
      <w:r>
        <w:separator/>
      </w:r>
    </w:p>
  </w:endnote>
  <w:endnote w:type="continuationSeparator" w:id="1">
    <w:p>
      <w:pPr>
        <w:spacing w:line="240" w:lineRule="auto"/>
        <w:ind w:firstLine="56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63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Times New (W1)">
    <w:altName w:val="Segoe Print"/>
    <w:panose1 w:val="00000000000000000000"/>
    <w:charset w:val="00"/>
    <w:family w:val="modern"/>
    <w:pitch w:val="default"/>
    <w:sig w:usb0="00000000" w:usb1="00000000" w:usb2="00000000" w:usb3="00000000" w:csb0="0000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altName w:val="黑体"/>
    <w:panose1 w:val="02000000000000000000"/>
    <w:charset w:val="86"/>
    <w:family w:val="script"/>
    <w:pitch w:val="default"/>
    <w:sig w:usb0="00000000" w:usb1="00000000" w:usb2="00000012" w:usb3="00000000" w:csb0="00040001" w:csb1="00000000"/>
  </w:font>
  <w:font w:name="方正大标宋简体">
    <w:altName w:val="微软雅黑"/>
    <w:panose1 w:val="00000000000000000000"/>
    <w:charset w:val="86"/>
    <w:family w:val="script"/>
    <w:pitch w:val="default"/>
    <w:sig w:usb0="00000000" w:usb1="00000000" w:usb2="00000000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445539373"/>
    </w:sdtPr>
    <w:sdtEndPr>
      <w:rPr>
        <w:rFonts w:ascii="仿宋" w:hAnsi="仿宋" w:eastAsia="仿宋"/>
      </w:rPr>
    </w:sdtEndPr>
    <w:sdtContent>
      <w:p w14:paraId="54CAB565">
        <w:pPr>
          <w:pStyle w:val="11"/>
          <w:ind w:firstLine="360"/>
          <w:jc w:val="center"/>
          <w:rPr>
            <w:rFonts w:ascii="仿宋" w:hAnsi="仿宋" w:eastAsia="仿宋"/>
          </w:rPr>
        </w:pPr>
        <w:r>
          <w:rPr>
            <w:rFonts w:ascii="仿宋" w:hAnsi="仿宋" w:eastAsia="仿宋"/>
            <w:sz w:val="32"/>
            <w:szCs w:val="32"/>
          </w:rPr>
          <w:t>-</w:t>
        </w:r>
        <w:r>
          <w:rPr>
            <w:rFonts w:ascii="仿宋" w:hAnsi="仿宋" w:eastAsia="仿宋"/>
            <w:sz w:val="24"/>
            <w:szCs w:val="24"/>
          </w:rPr>
          <w:t xml:space="preserve"> </w:t>
        </w:r>
        <w:r>
          <w:rPr>
            <w:rFonts w:ascii="仿宋" w:hAnsi="仿宋" w:eastAsia="仿宋"/>
            <w:sz w:val="32"/>
            <w:szCs w:val="32"/>
          </w:rPr>
          <w:fldChar w:fldCharType="begin"/>
        </w:r>
        <w:r>
          <w:rPr>
            <w:rFonts w:ascii="仿宋" w:hAnsi="仿宋" w:eastAsia="仿宋"/>
            <w:sz w:val="32"/>
            <w:szCs w:val="32"/>
          </w:rPr>
          <w:instrText xml:space="preserve">PAGE   \* MERGEFORMAT</w:instrText>
        </w:r>
        <w:r>
          <w:rPr>
            <w:rFonts w:ascii="仿宋" w:hAnsi="仿宋" w:eastAsia="仿宋"/>
            <w:sz w:val="32"/>
            <w:szCs w:val="32"/>
          </w:rPr>
          <w:fldChar w:fldCharType="separate"/>
        </w:r>
        <w:r>
          <w:rPr>
            <w:rFonts w:eastAsia="仿宋"/>
            <w:sz w:val="32"/>
            <w:szCs w:val="32"/>
            <w:lang w:val="zh-CN"/>
          </w:rPr>
          <w:t>2</w:t>
        </w:r>
        <w:r>
          <w:rPr>
            <w:rFonts w:ascii="仿宋" w:hAnsi="仿宋" w:eastAsia="仿宋"/>
            <w:sz w:val="32"/>
            <w:szCs w:val="32"/>
          </w:rPr>
          <w:fldChar w:fldCharType="end"/>
        </w:r>
        <w:r>
          <w:rPr>
            <w:rFonts w:ascii="仿宋" w:hAnsi="仿宋" w:eastAsia="仿宋"/>
            <w:sz w:val="24"/>
            <w:szCs w:val="24"/>
          </w:rPr>
          <w:t xml:space="preserve"> </w:t>
        </w:r>
        <w:r>
          <w:rPr>
            <w:rFonts w:ascii="仿宋" w:hAnsi="仿宋" w:eastAsia="仿宋"/>
            <w:sz w:val="32"/>
            <w:szCs w:val="32"/>
          </w:rPr>
          <w:t>-</w:t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FD1C7E9">
    <w:pPr>
      <w:pStyle w:val="11"/>
      <w:ind w:firstLine="0" w:firstLineChars="0"/>
      <w:jc w:val="center"/>
      <w:rPr>
        <w:rFonts w:ascii="仿宋" w:hAnsi="仿宋" w:eastAsia="仿宋"/>
        <w:sz w:val="32"/>
        <w:szCs w:val="32"/>
      </w:rPr>
    </w:pPr>
    <w:r>
      <w:rPr>
        <w:rFonts w:ascii="仿宋" w:hAnsi="仿宋" w:eastAsia="仿宋"/>
        <w:sz w:val="32"/>
        <w:szCs w:val="32"/>
      </w:rPr>
      <w:t>-</w:t>
    </w:r>
    <w:sdt>
      <w:sdtPr>
        <w:rPr>
          <w:rFonts w:ascii="仿宋" w:hAnsi="仿宋" w:eastAsia="仿宋"/>
          <w:sz w:val="32"/>
          <w:szCs w:val="32"/>
        </w:rPr>
        <w:id w:val="1722863696"/>
      </w:sdtPr>
      <w:sdtEndPr>
        <w:rPr>
          <w:rFonts w:ascii="仿宋" w:hAnsi="仿宋" w:eastAsia="仿宋"/>
          <w:sz w:val="32"/>
          <w:szCs w:val="32"/>
        </w:rPr>
      </w:sdtEndPr>
      <w:sdtContent>
        <w:r>
          <w:rPr>
            <w:rFonts w:ascii="仿宋" w:hAnsi="仿宋" w:eastAsia="仿宋"/>
            <w:sz w:val="24"/>
            <w:szCs w:val="24"/>
          </w:rPr>
          <w:t xml:space="preserve"> </w:t>
        </w:r>
        <w:r>
          <w:rPr>
            <w:rFonts w:ascii="仿宋" w:hAnsi="仿宋" w:eastAsia="仿宋"/>
            <w:sz w:val="32"/>
            <w:szCs w:val="32"/>
          </w:rPr>
          <w:fldChar w:fldCharType="begin"/>
        </w:r>
        <w:r>
          <w:rPr>
            <w:rFonts w:ascii="仿宋" w:hAnsi="仿宋" w:eastAsia="仿宋"/>
            <w:sz w:val="32"/>
            <w:szCs w:val="32"/>
          </w:rPr>
          <w:instrText xml:space="preserve">PAGE   \* MERGEFORMAT</w:instrText>
        </w:r>
        <w:r>
          <w:rPr>
            <w:rFonts w:ascii="仿宋" w:hAnsi="仿宋" w:eastAsia="仿宋"/>
            <w:sz w:val="32"/>
            <w:szCs w:val="32"/>
          </w:rPr>
          <w:fldChar w:fldCharType="separate"/>
        </w:r>
        <w:r>
          <w:rPr>
            <w:rFonts w:eastAsia="仿宋"/>
            <w:sz w:val="32"/>
            <w:szCs w:val="32"/>
            <w:lang w:val="zh-CN"/>
          </w:rPr>
          <w:t>2</w:t>
        </w:r>
        <w:r>
          <w:rPr>
            <w:rFonts w:ascii="仿宋" w:hAnsi="仿宋" w:eastAsia="仿宋"/>
            <w:sz w:val="32"/>
            <w:szCs w:val="32"/>
          </w:rPr>
          <w:fldChar w:fldCharType="end"/>
        </w:r>
        <w:r>
          <w:rPr>
            <w:rFonts w:ascii="仿宋" w:hAnsi="仿宋" w:eastAsia="仿宋"/>
            <w:sz w:val="24"/>
            <w:szCs w:val="24"/>
          </w:rPr>
          <w:t xml:space="preserve"> </w:t>
        </w:r>
        <w:r>
          <w:rPr>
            <w:rFonts w:ascii="仿宋" w:hAnsi="仿宋" w:eastAsia="仿宋"/>
            <w:sz w:val="32"/>
            <w:szCs w:val="32"/>
          </w:rPr>
          <w:t>-</w:t>
        </w:r>
      </w:sdtContent>
    </w:sdt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DE2C90">
    <w:pPr>
      <w:pStyle w:val="6"/>
      <w:ind w:firstLine="5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560"/>
      </w:pPr>
      <w:r>
        <w:separator/>
      </w:r>
    </w:p>
  </w:footnote>
  <w:footnote w:type="continuationSeparator" w:id="1">
    <w:p>
      <w:pPr>
        <w:spacing w:line="240" w:lineRule="auto"/>
        <w:ind w:firstLine="56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A159901">
    <w:pPr>
      <w:ind w:firstLine="0" w:firstLineChars="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171993C">
    <w:pPr>
      <w:ind w:firstLine="5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15A5DA1">
    <w:pPr>
      <w:ind w:firstLine="5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evenAndOddHeaders w:val="1"/>
  <w:drawingGridHorizontalSpacing w:val="140"/>
  <w:drawingGridVerticalSpacing w:val="381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Tc3M2Y5NzIzMDFlZjAyY2Q4Njk5ODkyYjFjNzBiNTQifQ=="/>
  </w:docVars>
  <w:rsids>
    <w:rsidRoot w:val="00CC3881"/>
    <w:rsid w:val="000006A8"/>
    <w:rsid w:val="000018F9"/>
    <w:rsid w:val="00003D01"/>
    <w:rsid w:val="000040F7"/>
    <w:rsid w:val="00004196"/>
    <w:rsid w:val="000046F1"/>
    <w:rsid w:val="000047F8"/>
    <w:rsid w:val="000104AF"/>
    <w:rsid w:val="00011658"/>
    <w:rsid w:val="00011B9A"/>
    <w:rsid w:val="0001276F"/>
    <w:rsid w:val="00012B01"/>
    <w:rsid w:val="00013806"/>
    <w:rsid w:val="00013B10"/>
    <w:rsid w:val="00013BA4"/>
    <w:rsid w:val="00014B4E"/>
    <w:rsid w:val="00014C2B"/>
    <w:rsid w:val="00014D0A"/>
    <w:rsid w:val="0001581E"/>
    <w:rsid w:val="000165C9"/>
    <w:rsid w:val="00016DBE"/>
    <w:rsid w:val="0001796B"/>
    <w:rsid w:val="00020F15"/>
    <w:rsid w:val="00021041"/>
    <w:rsid w:val="000215F6"/>
    <w:rsid w:val="00021912"/>
    <w:rsid w:val="000231E9"/>
    <w:rsid w:val="000235A0"/>
    <w:rsid w:val="00023E69"/>
    <w:rsid w:val="00026828"/>
    <w:rsid w:val="0002715E"/>
    <w:rsid w:val="00027DA9"/>
    <w:rsid w:val="00030820"/>
    <w:rsid w:val="000309CC"/>
    <w:rsid w:val="00030AF0"/>
    <w:rsid w:val="0003177A"/>
    <w:rsid w:val="000321AB"/>
    <w:rsid w:val="0003235D"/>
    <w:rsid w:val="00033939"/>
    <w:rsid w:val="00033FA2"/>
    <w:rsid w:val="0003449D"/>
    <w:rsid w:val="000346A8"/>
    <w:rsid w:val="00034B72"/>
    <w:rsid w:val="00034D83"/>
    <w:rsid w:val="00035317"/>
    <w:rsid w:val="00041E28"/>
    <w:rsid w:val="00042A76"/>
    <w:rsid w:val="00042A8E"/>
    <w:rsid w:val="000437AF"/>
    <w:rsid w:val="000437D3"/>
    <w:rsid w:val="0004429E"/>
    <w:rsid w:val="00044B3F"/>
    <w:rsid w:val="00044BFE"/>
    <w:rsid w:val="00044F5E"/>
    <w:rsid w:val="000459AD"/>
    <w:rsid w:val="00046279"/>
    <w:rsid w:val="00046D26"/>
    <w:rsid w:val="00046FC3"/>
    <w:rsid w:val="00051417"/>
    <w:rsid w:val="0005229E"/>
    <w:rsid w:val="0005395E"/>
    <w:rsid w:val="000545FC"/>
    <w:rsid w:val="00055478"/>
    <w:rsid w:val="00055C12"/>
    <w:rsid w:val="0005643A"/>
    <w:rsid w:val="000565D6"/>
    <w:rsid w:val="00056E5F"/>
    <w:rsid w:val="00057411"/>
    <w:rsid w:val="0005749E"/>
    <w:rsid w:val="00057589"/>
    <w:rsid w:val="00057B98"/>
    <w:rsid w:val="00057D23"/>
    <w:rsid w:val="000603AD"/>
    <w:rsid w:val="000605AF"/>
    <w:rsid w:val="000606EF"/>
    <w:rsid w:val="00061135"/>
    <w:rsid w:val="0006169F"/>
    <w:rsid w:val="00062418"/>
    <w:rsid w:val="000624B3"/>
    <w:rsid w:val="000628A7"/>
    <w:rsid w:val="00062DC0"/>
    <w:rsid w:val="00064A4E"/>
    <w:rsid w:val="0006761D"/>
    <w:rsid w:val="00070BEE"/>
    <w:rsid w:val="000710BA"/>
    <w:rsid w:val="000716E6"/>
    <w:rsid w:val="000717DF"/>
    <w:rsid w:val="000724A3"/>
    <w:rsid w:val="0007297E"/>
    <w:rsid w:val="000808A0"/>
    <w:rsid w:val="00081521"/>
    <w:rsid w:val="00081D55"/>
    <w:rsid w:val="000820EE"/>
    <w:rsid w:val="00082C43"/>
    <w:rsid w:val="00082EFA"/>
    <w:rsid w:val="00083AB8"/>
    <w:rsid w:val="00084708"/>
    <w:rsid w:val="00084A81"/>
    <w:rsid w:val="00086776"/>
    <w:rsid w:val="00086DD5"/>
    <w:rsid w:val="000907C6"/>
    <w:rsid w:val="0009187F"/>
    <w:rsid w:val="0009220D"/>
    <w:rsid w:val="00093372"/>
    <w:rsid w:val="000933EE"/>
    <w:rsid w:val="00094466"/>
    <w:rsid w:val="000949ED"/>
    <w:rsid w:val="0009563E"/>
    <w:rsid w:val="00096737"/>
    <w:rsid w:val="0009697E"/>
    <w:rsid w:val="00096FC5"/>
    <w:rsid w:val="000970B1"/>
    <w:rsid w:val="000A0A48"/>
    <w:rsid w:val="000A1B3F"/>
    <w:rsid w:val="000A24C1"/>
    <w:rsid w:val="000A304E"/>
    <w:rsid w:val="000A340E"/>
    <w:rsid w:val="000A348E"/>
    <w:rsid w:val="000A36AA"/>
    <w:rsid w:val="000A3E78"/>
    <w:rsid w:val="000A3F34"/>
    <w:rsid w:val="000A5B02"/>
    <w:rsid w:val="000A5CD2"/>
    <w:rsid w:val="000A5DB5"/>
    <w:rsid w:val="000A5F2F"/>
    <w:rsid w:val="000A60F0"/>
    <w:rsid w:val="000A66D6"/>
    <w:rsid w:val="000B156A"/>
    <w:rsid w:val="000B22FF"/>
    <w:rsid w:val="000B3A1F"/>
    <w:rsid w:val="000B4670"/>
    <w:rsid w:val="000B4E8E"/>
    <w:rsid w:val="000B613B"/>
    <w:rsid w:val="000C1C7B"/>
    <w:rsid w:val="000C2980"/>
    <w:rsid w:val="000C2DA3"/>
    <w:rsid w:val="000C30C6"/>
    <w:rsid w:val="000C3638"/>
    <w:rsid w:val="000C3D0E"/>
    <w:rsid w:val="000C48B8"/>
    <w:rsid w:val="000C5463"/>
    <w:rsid w:val="000C5CF1"/>
    <w:rsid w:val="000C62A4"/>
    <w:rsid w:val="000C7AC2"/>
    <w:rsid w:val="000C7DCC"/>
    <w:rsid w:val="000D038B"/>
    <w:rsid w:val="000D248D"/>
    <w:rsid w:val="000D44B1"/>
    <w:rsid w:val="000D44C0"/>
    <w:rsid w:val="000D46F0"/>
    <w:rsid w:val="000D5D67"/>
    <w:rsid w:val="000D6EDE"/>
    <w:rsid w:val="000D7BDB"/>
    <w:rsid w:val="000E148B"/>
    <w:rsid w:val="000E1CE1"/>
    <w:rsid w:val="000E2682"/>
    <w:rsid w:val="000E3323"/>
    <w:rsid w:val="000E378B"/>
    <w:rsid w:val="000E4BA2"/>
    <w:rsid w:val="000E55B3"/>
    <w:rsid w:val="000E6872"/>
    <w:rsid w:val="000E7BB5"/>
    <w:rsid w:val="000F00D7"/>
    <w:rsid w:val="000F0B91"/>
    <w:rsid w:val="000F0B9C"/>
    <w:rsid w:val="000F1500"/>
    <w:rsid w:val="000F2F38"/>
    <w:rsid w:val="000F3E42"/>
    <w:rsid w:val="000F4CCB"/>
    <w:rsid w:val="000F4F03"/>
    <w:rsid w:val="000F6006"/>
    <w:rsid w:val="000F6062"/>
    <w:rsid w:val="000F65D4"/>
    <w:rsid w:val="000F6E1C"/>
    <w:rsid w:val="00100B89"/>
    <w:rsid w:val="001011D3"/>
    <w:rsid w:val="001017C8"/>
    <w:rsid w:val="00102016"/>
    <w:rsid w:val="00102B63"/>
    <w:rsid w:val="00102F8C"/>
    <w:rsid w:val="00103171"/>
    <w:rsid w:val="001041DB"/>
    <w:rsid w:val="00105B6E"/>
    <w:rsid w:val="0010653D"/>
    <w:rsid w:val="00106D43"/>
    <w:rsid w:val="001070C6"/>
    <w:rsid w:val="00107B4B"/>
    <w:rsid w:val="0011024A"/>
    <w:rsid w:val="0011156C"/>
    <w:rsid w:val="001115A5"/>
    <w:rsid w:val="00111C61"/>
    <w:rsid w:val="001134AA"/>
    <w:rsid w:val="00114307"/>
    <w:rsid w:val="001158E3"/>
    <w:rsid w:val="001164C2"/>
    <w:rsid w:val="0011711C"/>
    <w:rsid w:val="00120AD4"/>
    <w:rsid w:val="00120DBD"/>
    <w:rsid w:val="00120EC2"/>
    <w:rsid w:val="001215BF"/>
    <w:rsid w:val="00122890"/>
    <w:rsid w:val="00122BE1"/>
    <w:rsid w:val="001234B5"/>
    <w:rsid w:val="00123A0F"/>
    <w:rsid w:val="00127500"/>
    <w:rsid w:val="00130348"/>
    <w:rsid w:val="001317C3"/>
    <w:rsid w:val="00131A1F"/>
    <w:rsid w:val="001349EE"/>
    <w:rsid w:val="00134C63"/>
    <w:rsid w:val="001351A2"/>
    <w:rsid w:val="00142BB8"/>
    <w:rsid w:val="00143090"/>
    <w:rsid w:val="00143405"/>
    <w:rsid w:val="00143406"/>
    <w:rsid w:val="00143868"/>
    <w:rsid w:val="0014430B"/>
    <w:rsid w:val="0014439C"/>
    <w:rsid w:val="00144B68"/>
    <w:rsid w:val="00150267"/>
    <w:rsid w:val="001507B2"/>
    <w:rsid w:val="00151140"/>
    <w:rsid w:val="00151D3B"/>
    <w:rsid w:val="001523EA"/>
    <w:rsid w:val="00153A1C"/>
    <w:rsid w:val="0015533B"/>
    <w:rsid w:val="001559EC"/>
    <w:rsid w:val="00155FF5"/>
    <w:rsid w:val="00156438"/>
    <w:rsid w:val="00156617"/>
    <w:rsid w:val="00156781"/>
    <w:rsid w:val="00157EB7"/>
    <w:rsid w:val="00161156"/>
    <w:rsid w:val="00161DCC"/>
    <w:rsid w:val="00162007"/>
    <w:rsid w:val="00164337"/>
    <w:rsid w:val="00164E14"/>
    <w:rsid w:val="00165169"/>
    <w:rsid w:val="00165344"/>
    <w:rsid w:val="00166075"/>
    <w:rsid w:val="001660F9"/>
    <w:rsid w:val="0016611A"/>
    <w:rsid w:val="00166411"/>
    <w:rsid w:val="00166871"/>
    <w:rsid w:val="00166B0C"/>
    <w:rsid w:val="00166E75"/>
    <w:rsid w:val="001709BA"/>
    <w:rsid w:val="001709F0"/>
    <w:rsid w:val="00170EFD"/>
    <w:rsid w:val="00175F08"/>
    <w:rsid w:val="0017621A"/>
    <w:rsid w:val="00176403"/>
    <w:rsid w:val="00177628"/>
    <w:rsid w:val="00177BDC"/>
    <w:rsid w:val="001807D9"/>
    <w:rsid w:val="00182F18"/>
    <w:rsid w:val="00182FBE"/>
    <w:rsid w:val="001836AF"/>
    <w:rsid w:val="00183832"/>
    <w:rsid w:val="00184426"/>
    <w:rsid w:val="0018728B"/>
    <w:rsid w:val="0019034A"/>
    <w:rsid w:val="00190BEA"/>
    <w:rsid w:val="001915B5"/>
    <w:rsid w:val="00191850"/>
    <w:rsid w:val="001936AF"/>
    <w:rsid w:val="00194C9A"/>
    <w:rsid w:val="00194DC8"/>
    <w:rsid w:val="001960F2"/>
    <w:rsid w:val="001966B1"/>
    <w:rsid w:val="00197AC6"/>
    <w:rsid w:val="001A02EE"/>
    <w:rsid w:val="001A0D9D"/>
    <w:rsid w:val="001A172F"/>
    <w:rsid w:val="001A1CC8"/>
    <w:rsid w:val="001A279A"/>
    <w:rsid w:val="001A3787"/>
    <w:rsid w:val="001A410B"/>
    <w:rsid w:val="001A48AA"/>
    <w:rsid w:val="001A5715"/>
    <w:rsid w:val="001A5AD7"/>
    <w:rsid w:val="001A5F1B"/>
    <w:rsid w:val="001A60F8"/>
    <w:rsid w:val="001A6E2D"/>
    <w:rsid w:val="001A7799"/>
    <w:rsid w:val="001B09BD"/>
    <w:rsid w:val="001B0BEB"/>
    <w:rsid w:val="001B2AC1"/>
    <w:rsid w:val="001B411B"/>
    <w:rsid w:val="001B4D68"/>
    <w:rsid w:val="001B5063"/>
    <w:rsid w:val="001B5465"/>
    <w:rsid w:val="001B627B"/>
    <w:rsid w:val="001B643B"/>
    <w:rsid w:val="001B7766"/>
    <w:rsid w:val="001B798D"/>
    <w:rsid w:val="001C0076"/>
    <w:rsid w:val="001C0AE9"/>
    <w:rsid w:val="001C2734"/>
    <w:rsid w:val="001C2F00"/>
    <w:rsid w:val="001C342D"/>
    <w:rsid w:val="001C3FB2"/>
    <w:rsid w:val="001C4791"/>
    <w:rsid w:val="001C509A"/>
    <w:rsid w:val="001C5AF1"/>
    <w:rsid w:val="001C6F5C"/>
    <w:rsid w:val="001C7AE2"/>
    <w:rsid w:val="001C7ED7"/>
    <w:rsid w:val="001D0D30"/>
    <w:rsid w:val="001D120A"/>
    <w:rsid w:val="001D4218"/>
    <w:rsid w:val="001D476B"/>
    <w:rsid w:val="001D4C3D"/>
    <w:rsid w:val="001D5726"/>
    <w:rsid w:val="001D6A7B"/>
    <w:rsid w:val="001D6B72"/>
    <w:rsid w:val="001D70ED"/>
    <w:rsid w:val="001D7E56"/>
    <w:rsid w:val="001E0A12"/>
    <w:rsid w:val="001E0BBD"/>
    <w:rsid w:val="001E0D43"/>
    <w:rsid w:val="001E1218"/>
    <w:rsid w:val="001E1F65"/>
    <w:rsid w:val="001E2B69"/>
    <w:rsid w:val="001E35F3"/>
    <w:rsid w:val="001E464A"/>
    <w:rsid w:val="001E55EA"/>
    <w:rsid w:val="001E5BE4"/>
    <w:rsid w:val="001E6B01"/>
    <w:rsid w:val="001E73C4"/>
    <w:rsid w:val="001E7C45"/>
    <w:rsid w:val="001F16D7"/>
    <w:rsid w:val="001F1A28"/>
    <w:rsid w:val="001F29E4"/>
    <w:rsid w:val="001F2F12"/>
    <w:rsid w:val="001F3D32"/>
    <w:rsid w:val="001F40B7"/>
    <w:rsid w:val="001F4ED7"/>
    <w:rsid w:val="001F50D3"/>
    <w:rsid w:val="001F5B16"/>
    <w:rsid w:val="001F6668"/>
    <w:rsid w:val="00203082"/>
    <w:rsid w:val="002031FA"/>
    <w:rsid w:val="0020372C"/>
    <w:rsid w:val="00204B93"/>
    <w:rsid w:val="002065B5"/>
    <w:rsid w:val="002069BC"/>
    <w:rsid w:val="002073AF"/>
    <w:rsid w:val="00210254"/>
    <w:rsid w:val="00212350"/>
    <w:rsid w:val="00212A82"/>
    <w:rsid w:val="00212C3D"/>
    <w:rsid w:val="0021313E"/>
    <w:rsid w:val="0021367B"/>
    <w:rsid w:val="00214A4A"/>
    <w:rsid w:val="00215296"/>
    <w:rsid w:val="0021582C"/>
    <w:rsid w:val="00215E59"/>
    <w:rsid w:val="00221B2E"/>
    <w:rsid w:val="00222546"/>
    <w:rsid w:val="00222EC3"/>
    <w:rsid w:val="0022386F"/>
    <w:rsid w:val="00223B86"/>
    <w:rsid w:val="00223DF8"/>
    <w:rsid w:val="00223E83"/>
    <w:rsid w:val="002256F5"/>
    <w:rsid w:val="002261D7"/>
    <w:rsid w:val="00226553"/>
    <w:rsid w:val="00227FDC"/>
    <w:rsid w:val="00230135"/>
    <w:rsid w:val="00230AB5"/>
    <w:rsid w:val="00231218"/>
    <w:rsid w:val="002313A5"/>
    <w:rsid w:val="0023165B"/>
    <w:rsid w:val="00231A45"/>
    <w:rsid w:val="00231B72"/>
    <w:rsid w:val="002322A4"/>
    <w:rsid w:val="00232DFB"/>
    <w:rsid w:val="00232E36"/>
    <w:rsid w:val="00235910"/>
    <w:rsid w:val="00235962"/>
    <w:rsid w:val="00235AF2"/>
    <w:rsid w:val="00235FEA"/>
    <w:rsid w:val="00236BFD"/>
    <w:rsid w:val="002378EA"/>
    <w:rsid w:val="00240650"/>
    <w:rsid w:val="00241E33"/>
    <w:rsid w:val="002423BE"/>
    <w:rsid w:val="002425BC"/>
    <w:rsid w:val="00244359"/>
    <w:rsid w:val="00247744"/>
    <w:rsid w:val="002505F5"/>
    <w:rsid w:val="002506CA"/>
    <w:rsid w:val="00251CBB"/>
    <w:rsid w:val="00251E21"/>
    <w:rsid w:val="00251F06"/>
    <w:rsid w:val="0025208B"/>
    <w:rsid w:val="00253669"/>
    <w:rsid w:val="0025496D"/>
    <w:rsid w:val="00255386"/>
    <w:rsid w:val="00255D8B"/>
    <w:rsid w:val="00256432"/>
    <w:rsid w:val="00256BFB"/>
    <w:rsid w:val="00257606"/>
    <w:rsid w:val="00257B2B"/>
    <w:rsid w:val="00261DF4"/>
    <w:rsid w:val="00261E99"/>
    <w:rsid w:val="002621CB"/>
    <w:rsid w:val="00264236"/>
    <w:rsid w:val="0026571F"/>
    <w:rsid w:val="0026641E"/>
    <w:rsid w:val="00266643"/>
    <w:rsid w:val="00267BD9"/>
    <w:rsid w:val="00267DEE"/>
    <w:rsid w:val="00267F03"/>
    <w:rsid w:val="002706BD"/>
    <w:rsid w:val="0027175E"/>
    <w:rsid w:val="00272392"/>
    <w:rsid w:val="00272B6B"/>
    <w:rsid w:val="00272F16"/>
    <w:rsid w:val="00274629"/>
    <w:rsid w:val="00274796"/>
    <w:rsid w:val="00276204"/>
    <w:rsid w:val="002771C5"/>
    <w:rsid w:val="00277398"/>
    <w:rsid w:val="00280151"/>
    <w:rsid w:val="00281DF8"/>
    <w:rsid w:val="0028278D"/>
    <w:rsid w:val="002827F1"/>
    <w:rsid w:val="00282A4A"/>
    <w:rsid w:val="002837A9"/>
    <w:rsid w:val="0028557A"/>
    <w:rsid w:val="0028601D"/>
    <w:rsid w:val="00286C99"/>
    <w:rsid w:val="00287D45"/>
    <w:rsid w:val="002901BC"/>
    <w:rsid w:val="002903E4"/>
    <w:rsid w:val="00290812"/>
    <w:rsid w:val="00290AC4"/>
    <w:rsid w:val="0029149B"/>
    <w:rsid w:val="00291E86"/>
    <w:rsid w:val="002928AE"/>
    <w:rsid w:val="00292F95"/>
    <w:rsid w:val="00293146"/>
    <w:rsid w:val="00293401"/>
    <w:rsid w:val="0029499F"/>
    <w:rsid w:val="00295444"/>
    <w:rsid w:val="00295C77"/>
    <w:rsid w:val="0029718D"/>
    <w:rsid w:val="0029783C"/>
    <w:rsid w:val="00297AFE"/>
    <w:rsid w:val="002A03F5"/>
    <w:rsid w:val="002A0906"/>
    <w:rsid w:val="002A1131"/>
    <w:rsid w:val="002A1C4A"/>
    <w:rsid w:val="002A30B0"/>
    <w:rsid w:val="002A3962"/>
    <w:rsid w:val="002A47E4"/>
    <w:rsid w:val="002A4FAA"/>
    <w:rsid w:val="002A55FE"/>
    <w:rsid w:val="002A5836"/>
    <w:rsid w:val="002A5964"/>
    <w:rsid w:val="002A71C8"/>
    <w:rsid w:val="002A7841"/>
    <w:rsid w:val="002A7848"/>
    <w:rsid w:val="002A7CCE"/>
    <w:rsid w:val="002B0403"/>
    <w:rsid w:val="002B4203"/>
    <w:rsid w:val="002B4231"/>
    <w:rsid w:val="002B5095"/>
    <w:rsid w:val="002B530F"/>
    <w:rsid w:val="002B5829"/>
    <w:rsid w:val="002B5A09"/>
    <w:rsid w:val="002B6211"/>
    <w:rsid w:val="002B6C35"/>
    <w:rsid w:val="002B7A49"/>
    <w:rsid w:val="002C1F14"/>
    <w:rsid w:val="002C24CB"/>
    <w:rsid w:val="002C4F11"/>
    <w:rsid w:val="002C5618"/>
    <w:rsid w:val="002C5D51"/>
    <w:rsid w:val="002C613A"/>
    <w:rsid w:val="002C6637"/>
    <w:rsid w:val="002C7719"/>
    <w:rsid w:val="002C786B"/>
    <w:rsid w:val="002C798F"/>
    <w:rsid w:val="002C7EE8"/>
    <w:rsid w:val="002D08ED"/>
    <w:rsid w:val="002D0E7A"/>
    <w:rsid w:val="002D1642"/>
    <w:rsid w:val="002D1F99"/>
    <w:rsid w:val="002D358C"/>
    <w:rsid w:val="002D67A0"/>
    <w:rsid w:val="002D6960"/>
    <w:rsid w:val="002E05EA"/>
    <w:rsid w:val="002E0B88"/>
    <w:rsid w:val="002E0BD2"/>
    <w:rsid w:val="002E135C"/>
    <w:rsid w:val="002E1410"/>
    <w:rsid w:val="002E171D"/>
    <w:rsid w:val="002E1B6B"/>
    <w:rsid w:val="002E2C83"/>
    <w:rsid w:val="002E3F8A"/>
    <w:rsid w:val="002E53D0"/>
    <w:rsid w:val="002E5D78"/>
    <w:rsid w:val="002E5F65"/>
    <w:rsid w:val="002E70A9"/>
    <w:rsid w:val="002F0085"/>
    <w:rsid w:val="002F0FE3"/>
    <w:rsid w:val="002F131E"/>
    <w:rsid w:val="002F1D10"/>
    <w:rsid w:val="002F2305"/>
    <w:rsid w:val="002F27B1"/>
    <w:rsid w:val="002F336B"/>
    <w:rsid w:val="002F3898"/>
    <w:rsid w:val="002F3BE4"/>
    <w:rsid w:val="002F3D16"/>
    <w:rsid w:val="002F3E4D"/>
    <w:rsid w:val="002F44DA"/>
    <w:rsid w:val="002F457A"/>
    <w:rsid w:val="002F4EB4"/>
    <w:rsid w:val="002F5B70"/>
    <w:rsid w:val="002F6091"/>
    <w:rsid w:val="002F6DBA"/>
    <w:rsid w:val="002F6F4A"/>
    <w:rsid w:val="002F785A"/>
    <w:rsid w:val="002F7DC1"/>
    <w:rsid w:val="00301B7E"/>
    <w:rsid w:val="0030352D"/>
    <w:rsid w:val="00303D7E"/>
    <w:rsid w:val="00303E64"/>
    <w:rsid w:val="00304904"/>
    <w:rsid w:val="00305A1B"/>
    <w:rsid w:val="00306DB4"/>
    <w:rsid w:val="003104C0"/>
    <w:rsid w:val="00311078"/>
    <w:rsid w:val="003113F1"/>
    <w:rsid w:val="00312A48"/>
    <w:rsid w:val="0031450F"/>
    <w:rsid w:val="0031455D"/>
    <w:rsid w:val="003154F7"/>
    <w:rsid w:val="003155E1"/>
    <w:rsid w:val="003155ED"/>
    <w:rsid w:val="00315D05"/>
    <w:rsid w:val="00316076"/>
    <w:rsid w:val="003165D5"/>
    <w:rsid w:val="0031728D"/>
    <w:rsid w:val="00320650"/>
    <w:rsid w:val="00322F97"/>
    <w:rsid w:val="003233AF"/>
    <w:rsid w:val="00323B83"/>
    <w:rsid w:val="003240BA"/>
    <w:rsid w:val="00324A03"/>
    <w:rsid w:val="00324C52"/>
    <w:rsid w:val="00325DBB"/>
    <w:rsid w:val="00326353"/>
    <w:rsid w:val="00326D6A"/>
    <w:rsid w:val="00330371"/>
    <w:rsid w:val="00332CF0"/>
    <w:rsid w:val="00333209"/>
    <w:rsid w:val="00333508"/>
    <w:rsid w:val="00334077"/>
    <w:rsid w:val="0033415A"/>
    <w:rsid w:val="00335189"/>
    <w:rsid w:val="003352CE"/>
    <w:rsid w:val="00335358"/>
    <w:rsid w:val="0033577B"/>
    <w:rsid w:val="00335EB1"/>
    <w:rsid w:val="00335F51"/>
    <w:rsid w:val="00336273"/>
    <w:rsid w:val="00337820"/>
    <w:rsid w:val="00337E1C"/>
    <w:rsid w:val="003417A8"/>
    <w:rsid w:val="00341BBC"/>
    <w:rsid w:val="0034220E"/>
    <w:rsid w:val="00342339"/>
    <w:rsid w:val="00342E87"/>
    <w:rsid w:val="0034379E"/>
    <w:rsid w:val="00343E6D"/>
    <w:rsid w:val="00347278"/>
    <w:rsid w:val="003479F4"/>
    <w:rsid w:val="00350976"/>
    <w:rsid w:val="00350C2F"/>
    <w:rsid w:val="003529FB"/>
    <w:rsid w:val="00352AFF"/>
    <w:rsid w:val="0035337F"/>
    <w:rsid w:val="003561B4"/>
    <w:rsid w:val="003568DC"/>
    <w:rsid w:val="00356957"/>
    <w:rsid w:val="003600EE"/>
    <w:rsid w:val="00361F4F"/>
    <w:rsid w:val="0036237B"/>
    <w:rsid w:val="00363157"/>
    <w:rsid w:val="0036376F"/>
    <w:rsid w:val="0036393A"/>
    <w:rsid w:val="00363ED7"/>
    <w:rsid w:val="00365450"/>
    <w:rsid w:val="00365BA4"/>
    <w:rsid w:val="003675E3"/>
    <w:rsid w:val="003708CB"/>
    <w:rsid w:val="00371784"/>
    <w:rsid w:val="003726A6"/>
    <w:rsid w:val="00372D48"/>
    <w:rsid w:val="00373367"/>
    <w:rsid w:val="00373A46"/>
    <w:rsid w:val="00373CF0"/>
    <w:rsid w:val="00374010"/>
    <w:rsid w:val="00374AB7"/>
    <w:rsid w:val="00375A87"/>
    <w:rsid w:val="00375F8E"/>
    <w:rsid w:val="00376608"/>
    <w:rsid w:val="003800A3"/>
    <w:rsid w:val="00380F09"/>
    <w:rsid w:val="00382419"/>
    <w:rsid w:val="00383419"/>
    <w:rsid w:val="00383A73"/>
    <w:rsid w:val="00384502"/>
    <w:rsid w:val="003849E3"/>
    <w:rsid w:val="00385A10"/>
    <w:rsid w:val="00385FB5"/>
    <w:rsid w:val="0038635F"/>
    <w:rsid w:val="003869D5"/>
    <w:rsid w:val="00391933"/>
    <w:rsid w:val="0039280E"/>
    <w:rsid w:val="003930B0"/>
    <w:rsid w:val="00394DEA"/>
    <w:rsid w:val="00395CC0"/>
    <w:rsid w:val="00397D93"/>
    <w:rsid w:val="003A007D"/>
    <w:rsid w:val="003A2008"/>
    <w:rsid w:val="003A2491"/>
    <w:rsid w:val="003A3C5C"/>
    <w:rsid w:val="003A3D30"/>
    <w:rsid w:val="003A3EC7"/>
    <w:rsid w:val="003A3FB1"/>
    <w:rsid w:val="003A5277"/>
    <w:rsid w:val="003A66A2"/>
    <w:rsid w:val="003B07FA"/>
    <w:rsid w:val="003B09F9"/>
    <w:rsid w:val="003B0DBC"/>
    <w:rsid w:val="003B1013"/>
    <w:rsid w:val="003B1626"/>
    <w:rsid w:val="003B182D"/>
    <w:rsid w:val="003B1F17"/>
    <w:rsid w:val="003B2231"/>
    <w:rsid w:val="003B27C5"/>
    <w:rsid w:val="003B31D2"/>
    <w:rsid w:val="003B38DA"/>
    <w:rsid w:val="003B42D4"/>
    <w:rsid w:val="003B4395"/>
    <w:rsid w:val="003B46D5"/>
    <w:rsid w:val="003B4A86"/>
    <w:rsid w:val="003B507F"/>
    <w:rsid w:val="003B6CAA"/>
    <w:rsid w:val="003B7ECF"/>
    <w:rsid w:val="003C13AB"/>
    <w:rsid w:val="003C2972"/>
    <w:rsid w:val="003C2F53"/>
    <w:rsid w:val="003C3201"/>
    <w:rsid w:val="003C324E"/>
    <w:rsid w:val="003C3913"/>
    <w:rsid w:val="003C3FDA"/>
    <w:rsid w:val="003C4C23"/>
    <w:rsid w:val="003C5944"/>
    <w:rsid w:val="003C632F"/>
    <w:rsid w:val="003C6D42"/>
    <w:rsid w:val="003D0C02"/>
    <w:rsid w:val="003D0F06"/>
    <w:rsid w:val="003D1A49"/>
    <w:rsid w:val="003D2D3D"/>
    <w:rsid w:val="003D2E65"/>
    <w:rsid w:val="003D4C0A"/>
    <w:rsid w:val="003D53CF"/>
    <w:rsid w:val="003D54CE"/>
    <w:rsid w:val="003D5949"/>
    <w:rsid w:val="003D6F02"/>
    <w:rsid w:val="003D7605"/>
    <w:rsid w:val="003D7AAF"/>
    <w:rsid w:val="003E06EB"/>
    <w:rsid w:val="003E1498"/>
    <w:rsid w:val="003E1D14"/>
    <w:rsid w:val="003E1E83"/>
    <w:rsid w:val="003E2C5D"/>
    <w:rsid w:val="003E3C95"/>
    <w:rsid w:val="003E4566"/>
    <w:rsid w:val="003E4664"/>
    <w:rsid w:val="003E5FE0"/>
    <w:rsid w:val="003E7AA6"/>
    <w:rsid w:val="003F07A8"/>
    <w:rsid w:val="003F0B73"/>
    <w:rsid w:val="003F0BAD"/>
    <w:rsid w:val="003F0D79"/>
    <w:rsid w:val="003F0E29"/>
    <w:rsid w:val="003F27A9"/>
    <w:rsid w:val="003F2A35"/>
    <w:rsid w:val="003F39AB"/>
    <w:rsid w:val="003F3D3C"/>
    <w:rsid w:val="003F468F"/>
    <w:rsid w:val="003F7025"/>
    <w:rsid w:val="0040083C"/>
    <w:rsid w:val="004011D5"/>
    <w:rsid w:val="00401D17"/>
    <w:rsid w:val="00402091"/>
    <w:rsid w:val="0040214D"/>
    <w:rsid w:val="004021C1"/>
    <w:rsid w:val="0040300A"/>
    <w:rsid w:val="00405B48"/>
    <w:rsid w:val="00406090"/>
    <w:rsid w:val="00406559"/>
    <w:rsid w:val="0040684E"/>
    <w:rsid w:val="004068FF"/>
    <w:rsid w:val="00406F5F"/>
    <w:rsid w:val="00407694"/>
    <w:rsid w:val="004076B5"/>
    <w:rsid w:val="00407E62"/>
    <w:rsid w:val="00410471"/>
    <w:rsid w:val="004104ED"/>
    <w:rsid w:val="004111B0"/>
    <w:rsid w:val="00411BEB"/>
    <w:rsid w:val="004158A8"/>
    <w:rsid w:val="00415BAA"/>
    <w:rsid w:val="00417648"/>
    <w:rsid w:val="0042055A"/>
    <w:rsid w:val="004205FD"/>
    <w:rsid w:val="0042089F"/>
    <w:rsid w:val="004219B4"/>
    <w:rsid w:val="00421AAA"/>
    <w:rsid w:val="00422736"/>
    <w:rsid w:val="004237B9"/>
    <w:rsid w:val="00424B9C"/>
    <w:rsid w:val="004261F9"/>
    <w:rsid w:val="00426301"/>
    <w:rsid w:val="00426758"/>
    <w:rsid w:val="0042717D"/>
    <w:rsid w:val="00427273"/>
    <w:rsid w:val="0043066A"/>
    <w:rsid w:val="004306B2"/>
    <w:rsid w:val="00430A67"/>
    <w:rsid w:val="00430D91"/>
    <w:rsid w:val="004313D4"/>
    <w:rsid w:val="00432E83"/>
    <w:rsid w:val="004338CB"/>
    <w:rsid w:val="004340C3"/>
    <w:rsid w:val="004345F2"/>
    <w:rsid w:val="00434854"/>
    <w:rsid w:val="00435714"/>
    <w:rsid w:val="00435E6B"/>
    <w:rsid w:val="004363BC"/>
    <w:rsid w:val="00437CAC"/>
    <w:rsid w:val="00437CCF"/>
    <w:rsid w:val="00437CD1"/>
    <w:rsid w:val="00440122"/>
    <w:rsid w:val="00441884"/>
    <w:rsid w:val="004424A3"/>
    <w:rsid w:val="00443282"/>
    <w:rsid w:val="0044377F"/>
    <w:rsid w:val="00445209"/>
    <w:rsid w:val="00445851"/>
    <w:rsid w:val="004479B4"/>
    <w:rsid w:val="00451134"/>
    <w:rsid w:val="00452C2A"/>
    <w:rsid w:val="004530D0"/>
    <w:rsid w:val="0045349F"/>
    <w:rsid w:val="00453EAD"/>
    <w:rsid w:val="004546AE"/>
    <w:rsid w:val="00455004"/>
    <w:rsid w:val="004568AC"/>
    <w:rsid w:val="00456E0D"/>
    <w:rsid w:val="004607C4"/>
    <w:rsid w:val="004612CE"/>
    <w:rsid w:val="0046206D"/>
    <w:rsid w:val="00462CF8"/>
    <w:rsid w:val="004639F1"/>
    <w:rsid w:val="00464957"/>
    <w:rsid w:val="00465DAE"/>
    <w:rsid w:val="00466887"/>
    <w:rsid w:val="00466D40"/>
    <w:rsid w:val="00466E68"/>
    <w:rsid w:val="004702B4"/>
    <w:rsid w:val="0047075A"/>
    <w:rsid w:val="00470885"/>
    <w:rsid w:val="0047163B"/>
    <w:rsid w:val="00472203"/>
    <w:rsid w:val="00472748"/>
    <w:rsid w:val="00474257"/>
    <w:rsid w:val="00474460"/>
    <w:rsid w:val="00474B2F"/>
    <w:rsid w:val="00474D55"/>
    <w:rsid w:val="004750EC"/>
    <w:rsid w:val="0047566D"/>
    <w:rsid w:val="0047577B"/>
    <w:rsid w:val="0047638F"/>
    <w:rsid w:val="00477BBA"/>
    <w:rsid w:val="004802FA"/>
    <w:rsid w:val="004819FB"/>
    <w:rsid w:val="00481E91"/>
    <w:rsid w:val="0048212C"/>
    <w:rsid w:val="00482E4F"/>
    <w:rsid w:val="004868DE"/>
    <w:rsid w:val="00486CC1"/>
    <w:rsid w:val="004870AB"/>
    <w:rsid w:val="0048763F"/>
    <w:rsid w:val="00491ACA"/>
    <w:rsid w:val="00491E47"/>
    <w:rsid w:val="0049233C"/>
    <w:rsid w:val="004929C5"/>
    <w:rsid w:val="004933F9"/>
    <w:rsid w:val="004935EC"/>
    <w:rsid w:val="00493F87"/>
    <w:rsid w:val="00494D14"/>
    <w:rsid w:val="00496B7E"/>
    <w:rsid w:val="00497364"/>
    <w:rsid w:val="004A13EE"/>
    <w:rsid w:val="004A1EF5"/>
    <w:rsid w:val="004A2088"/>
    <w:rsid w:val="004A2EC5"/>
    <w:rsid w:val="004A44CB"/>
    <w:rsid w:val="004A637F"/>
    <w:rsid w:val="004A725E"/>
    <w:rsid w:val="004A7618"/>
    <w:rsid w:val="004B0BB7"/>
    <w:rsid w:val="004B1308"/>
    <w:rsid w:val="004B3766"/>
    <w:rsid w:val="004B45E2"/>
    <w:rsid w:val="004B55AD"/>
    <w:rsid w:val="004B622E"/>
    <w:rsid w:val="004B6E54"/>
    <w:rsid w:val="004C042E"/>
    <w:rsid w:val="004C07EE"/>
    <w:rsid w:val="004C0F09"/>
    <w:rsid w:val="004C0F9B"/>
    <w:rsid w:val="004C150D"/>
    <w:rsid w:val="004C1778"/>
    <w:rsid w:val="004C1ACC"/>
    <w:rsid w:val="004C1B16"/>
    <w:rsid w:val="004C2122"/>
    <w:rsid w:val="004C33B0"/>
    <w:rsid w:val="004C54E1"/>
    <w:rsid w:val="004C67AF"/>
    <w:rsid w:val="004C759E"/>
    <w:rsid w:val="004D046D"/>
    <w:rsid w:val="004D1131"/>
    <w:rsid w:val="004D14D9"/>
    <w:rsid w:val="004D1FB3"/>
    <w:rsid w:val="004D2983"/>
    <w:rsid w:val="004D5094"/>
    <w:rsid w:val="004D52E2"/>
    <w:rsid w:val="004D5414"/>
    <w:rsid w:val="004D7024"/>
    <w:rsid w:val="004D76FA"/>
    <w:rsid w:val="004D7C74"/>
    <w:rsid w:val="004E0463"/>
    <w:rsid w:val="004E4191"/>
    <w:rsid w:val="004E42BA"/>
    <w:rsid w:val="004E4D9F"/>
    <w:rsid w:val="004E5AD7"/>
    <w:rsid w:val="004E60E6"/>
    <w:rsid w:val="004E626D"/>
    <w:rsid w:val="004E6331"/>
    <w:rsid w:val="004E6A58"/>
    <w:rsid w:val="004E7237"/>
    <w:rsid w:val="004E7936"/>
    <w:rsid w:val="004E7B52"/>
    <w:rsid w:val="004E7B78"/>
    <w:rsid w:val="004F0703"/>
    <w:rsid w:val="004F1234"/>
    <w:rsid w:val="004F1840"/>
    <w:rsid w:val="004F1BB0"/>
    <w:rsid w:val="004F21EB"/>
    <w:rsid w:val="004F3904"/>
    <w:rsid w:val="004F3B55"/>
    <w:rsid w:val="004F3DCD"/>
    <w:rsid w:val="004F51C3"/>
    <w:rsid w:val="004F5DC4"/>
    <w:rsid w:val="004F6A9F"/>
    <w:rsid w:val="004F72CC"/>
    <w:rsid w:val="004F76AB"/>
    <w:rsid w:val="004F77C8"/>
    <w:rsid w:val="004F784B"/>
    <w:rsid w:val="004F7F3E"/>
    <w:rsid w:val="0050211C"/>
    <w:rsid w:val="00504897"/>
    <w:rsid w:val="0050494E"/>
    <w:rsid w:val="0050632E"/>
    <w:rsid w:val="00507C99"/>
    <w:rsid w:val="0051026B"/>
    <w:rsid w:val="005107FB"/>
    <w:rsid w:val="005108BB"/>
    <w:rsid w:val="005117CB"/>
    <w:rsid w:val="00513436"/>
    <w:rsid w:val="00514B74"/>
    <w:rsid w:val="0051607A"/>
    <w:rsid w:val="0051664F"/>
    <w:rsid w:val="00516ED5"/>
    <w:rsid w:val="00521A93"/>
    <w:rsid w:val="00523852"/>
    <w:rsid w:val="00524FD8"/>
    <w:rsid w:val="00525032"/>
    <w:rsid w:val="005258B1"/>
    <w:rsid w:val="00526C2A"/>
    <w:rsid w:val="005271B1"/>
    <w:rsid w:val="00527C91"/>
    <w:rsid w:val="00530F89"/>
    <w:rsid w:val="00532218"/>
    <w:rsid w:val="005331FB"/>
    <w:rsid w:val="00536C53"/>
    <w:rsid w:val="00537085"/>
    <w:rsid w:val="00537426"/>
    <w:rsid w:val="0054096D"/>
    <w:rsid w:val="00540BD5"/>
    <w:rsid w:val="00542255"/>
    <w:rsid w:val="005422CD"/>
    <w:rsid w:val="005422EC"/>
    <w:rsid w:val="00542D84"/>
    <w:rsid w:val="00543B2D"/>
    <w:rsid w:val="00546500"/>
    <w:rsid w:val="0054658A"/>
    <w:rsid w:val="00547356"/>
    <w:rsid w:val="005505A3"/>
    <w:rsid w:val="00552DBF"/>
    <w:rsid w:val="00554F47"/>
    <w:rsid w:val="0055592B"/>
    <w:rsid w:val="00555BDC"/>
    <w:rsid w:val="00555ED3"/>
    <w:rsid w:val="00555EFB"/>
    <w:rsid w:val="00555F9D"/>
    <w:rsid w:val="00556ACA"/>
    <w:rsid w:val="005578DE"/>
    <w:rsid w:val="00557AE4"/>
    <w:rsid w:val="005603F7"/>
    <w:rsid w:val="005622B2"/>
    <w:rsid w:val="00563301"/>
    <w:rsid w:val="0056357D"/>
    <w:rsid w:val="00565604"/>
    <w:rsid w:val="00565877"/>
    <w:rsid w:val="00565C91"/>
    <w:rsid w:val="00566432"/>
    <w:rsid w:val="005668B0"/>
    <w:rsid w:val="00566975"/>
    <w:rsid w:val="00566B30"/>
    <w:rsid w:val="00567AB8"/>
    <w:rsid w:val="00571A86"/>
    <w:rsid w:val="00572260"/>
    <w:rsid w:val="00574FCA"/>
    <w:rsid w:val="00575928"/>
    <w:rsid w:val="00575C6D"/>
    <w:rsid w:val="00575E14"/>
    <w:rsid w:val="00576246"/>
    <w:rsid w:val="00577882"/>
    <w:rsid w:val="005802FB"/>
    <w:rsid w:val="005804A3"/>
    <w:rsid w:val="00580B21"/>
    <w:rsid w:val="00581ED4"/>
    <w:rsid w:val="00582B27"/>
    <w:rsid w:val="00582C5A"/>
    <w:rsid w:val="00583608"/>
    <w:rsid w:val="00584F0C"/>
    <w:rsid w:val="0058541C"/>
    <w:rsid w:val="005869D8"/>
    <w:rsid w:val="005869DC"/>
    <w:rsid w:val="00586DE8"/>
    <w:rsid w:val="00587848"/>
    <w:rsid w:val="00587969"/>
    <w:rsid w:val="005879EA"/>
    <w:rsid w:val="00587E1C"/>
    <w:rsid w:val="0059280A"/>
    <w:rsid w:val="0059281B"/>
    <w:rsid w:val="005934C8"/>
    <w:rsid w:val="00593A6A"/>
    <w:rsid w:val="005942F0"/>
    <w:rsid w:val="00594C5C"/>
    <w:rsid w:val="00595E9B"/>
    <w:rsid w:val="00596F7C"/>
    <w:rsid w:val="005972E3"/>
    <w:rsid w:val="00597733"/>
    <w:rsid w:val="00597912"/>
    <w:rsid w:val="00597AC0"/>
    <w:rsid w:val="00597EC2"/>
    <w:rsid w:val="005A0D0B"/>
    <w:rsid w:val="005A1185"/>
    <w:rsid w:val="005A176E"/>
    <w:rsid w:val="005A4958"/>
    <w:rsid w:val="005A4AA3"/>
    <w:rsid w:val="005A63FD"/>
    <w:rsid w:val="005A6784"/>
    <w:rsid w:val="005A7591"/>
    <w:rsid w:val="005A7D07"/>
    <w:rsid w:val="005B02D2"/>
    <w:rsid w:val="005B0E86"/>
    <w:rsid w:val="005B1C6A"/>
    <w:rsid w:val="005B2466"/>
    <w:rsid w:val="005B4868"/>
    <w:rsid w:val="005B6521"/>
    <w:rsid w:val="005B7821"/>
    <w:rsid w:val="005B7B2A"/>
    <w:rsid w:val="005C0453"/>
    <w:rsid w:val="005C0883"/>
    <w:rsid w:val="005C1140"/>
    <w:rsid w:val="005C134F"/>
    <w:rsid w:val="005C3A6A"/>
    <w:rsid w:val="005C431F"/>
    <w:rsid w:val="005C4AD7"/>
    <w:rsid w:val="005C5560"/>
    <w:rsid w:val="005C5B47"/>
    <w:rsid w:val="005C635E"/>
    <w:rsid w:val="005D02B0"/>
    <w:rsid w:val="005D0C45"/>
    <w:rsid w:val="005D1840"/>
    <w:rsid w:val="005D1D1D"/>
    <w:rsid w:val="005D2E49"/>
    <w:rsid w:val="005D349F"/>
    <w:rsid w:val="005D36AF"/>
    <w:rsid w:val="005D4C62"/>
    <w:rsid w:val="005D53E8"/>
    <w:rsid w:val="005D5A6A"/>
    <w:rsid w:val="005D5BA7"/>
    <w:rsid w:val="005D7FA0"/>
    <w:rsid w:val="005E042D"/>
    <w:rsid w:val="005E2827"/>
    <w:rsid w:val="005E283B"/>
    <w:rsid w:val="005E285C"/>
    <w:rsid w:val="005E2FBD"/>
    <w:rsid w:val="005E4F41"/>
    <w:rsid w:val="005E5C17"/>
    <w:rsid w:val="005E73C9"/>
    <w:rsid w:val="005E7457"/>
    <w:rsid w:val="005F041E"/>
    <w:rsid w:val="005F17DB"/>
    <w:rsid w:val="005F46AB"/>
    <w:rsid w:val="005F56F5"/>
    <w:rsid w:val="005F59BD"/>
    <w:rsid w:val="005F671F"/>
    <w:rsid w:val="005F6B71"/>
    <w:rsid w:val="005F7714"/>
    <w:rsid w:val="005F7AAF"/>
    <w:rsid w:val="006009BC"/>
    <w:rsid w:val="00601FFB"/>
    <w:rsid w:val="00603928"/>
    <w:rsid w:val="00604A7C"/>
    <w:rsid w:val="0060516C"/>
    <w:rsid w:val="006054E9"/>
    <w:rsid w:val="00605A14"/>
    <w:rsid w:val="00606CF0"/>
    <w:rsid w:val="00607DB2"/>
    <w:rsid w:val="00610296"/>
    <w:rsid w:val="0061031F"/>
    <w:rsid w:val="00610B16"/>
    <w:rsid w:val="00610C7F"/>
    <w:rsid w:val="00611848"/>
    <w:rsid w:val="00612137"/>
    <w:rsid w:val="00612DDC"/>
    <w:rsid w:val="00613E5D"/>
    <w:rsid w:val="0061432B"/>
    <w:rsid w:val="00614DF8"/>
    <w:rsid w:val="0061595B"/>
    <w:rsid w:val="00615D76"/>
    <w:rsid w:val="00616031"/>
    <w:rsid w:val="00617C0E"/>
    <w:rsid w:val="006201DA"/>
    <w:rsid w:val="00620A86"/>
    <w:rsid w:val="0062136B"/>
    <w:rsid w:val="00622373"/>
    <w:rsid w:val="00622922"/>
    <w:rsid w:val="00623089"/>
    <w:rsid w:val="006231F9"/>
    <w:rsid w:val="00623F0E"/>
    <w:rsid w:val="006240CA"/>
    <w:rsid w:val="0062417D"/>
    <w:rsid w:val="006250B9"/>
    <w:rsid w:val="00625828"/>
    <w:rsid w:val="006266E0"/>
    <w:rsid w:val="0062685D"/>
    <w:rsid w:val="0062760D"/>
    <w:rsid w:val="006315B8"/>
    <w:rsid w:val="006315C0"/>
    <w:rsid w:val="00633A11"/>
    <w:rsid w:val="00634C95"/>
    <w:rsid w:val="006355FE"/>
    <w:rsid w:val="00635EDA"/>
    <w:rsid w:val="006362DE"/>
    <w:rsid w:val="0063686A"/>
    <w:rsid w:val="00641173"/>
    <w:rsid w:val="00641926"/>
    <w:rsid w:val="00641AB6"/>
    <w:rsid w:val="00641C4E"/>
    <w:rsid w:val="00641DAC"/>
    <w:rsid w:val="006422C2"/>
    <w:rsid w:val="0064252F"/>
    <w:rsid w:val="006434C2"/>
    <w:rsid w:val="00643786"/>
    <w:rsid w:val="00644A34"/>
    <w:rsid w:val="00644EA8"/>
    <w:rsid w:val="006451A6"/>
    <w:rsid w:val="00647628"/>
    <w:rsid w:val="00650A23"/>
    <w:rsid w:val="00652662"/>
    <w:rsid w:val="006537F3"/>
    <w:rsid w:val="00654778"/>
    <w:rsid w:val="0065495C"/>
    <w:rsid w:val="00657147"/>
    <w:rsid w:val="0065751E"/>
    <w:rsid w:val="00657BDC"/>
    <w:rsid w:val="00660DC7"/>
    <w:rsid w:val="006618B8"/>
    <w:rsid w:val="00661DB4"/>
    <w:rsid w:val="00662300"/>
    <w:rsid w:val="00663E42"/>
    <w:rsid w:val="00664C37"/>
    <w:rsid w:val="006655B6"/>
    <w:rsid w:val="00665866"/>
    <w:rsid w:val="0066594F"/>
    <w:rsid w:val="0066605A"/>
    <w:rsid w:val="0066670C"/>
    <w:rsid w:val="006703E4"/>
    <w:rsid w:val="006716B0"/>
    <w:rsid w:val="00672D2B"/>
    <w:rsid w:val="00672F6D"/>
    <w:rsid w:val="006731D6"/>
    <w:rsid w:val="006732CE"/>
    <w:rsid w:val="006739A3"/>
    <w:rsid w:val="00675E93"/>
    <w:rsid w:val="006766FF"/>
    <w:rsid w:val="00676EC9"/>
    <w:rsid w:val="00677270"/>
    <w:rsid w:val="00680B13"/>
    <w:rsid w:val="006810FE"/>
    <w:rsid w:val="00682C3A"/>
    <w:rsid w:val="00684724"/>
    <w:rsid w:val="006854A1"/>
    <w:rsid w:val="00685E5B"/>
    <w:rsid w:val="006873D1"/>
    <w:rsid w:val="00687C9F"/>
    <w:rsid w:val="00687CD9"/>
    <w:rsid w:val="0069254C"/>
    <w:rsid w:val="006929F1"/>
    <w:rsid w:val="00692B70"/>
    <w:rsid w:val="006931BF"/>
    <w:rsid w:val="006931DE"/>
    <w:rsid w:val="0069332F"/>
    <w:rsid w:val="00694BAE"/>
    <w:rsid w:val="00694CC4"/>
    <w:rsid w:val="006951E2"/>
    <w:rsid w:val="00697134"/>
    <w:rsid w:val="006972D3"/>
    <w:rsid w:val="006975E4"/>
    <w:rsid w:val="006A0DD9"/>
    <w:rsid w:val="006A1FB2"/>
    <w:rsid w:val="006A22D5"/>
    <w:rsid w:val="006A3644"/>
    <w:rsid w:val="006A3E49"/>
    <w:rsid w:val="006A496B"/>
    <w:rsid w:val="006A4A64"/>
    <w:rsid w:val="006A6803"/>
    <w:rsid w:val="006A6E51"/>
    <w:rsid w:val="006A6EBF"/>
    <w:rsid w:val="006A70FA"/>
    <w:rsid w:val="006A7667"/>
    <w:rsid w:val="006B0181"/>
    <w:rsid w:val="006B0206"/>
    <w:rsid w:val="006B0591"/>
    <w:rsid w:val="006B07CB"/>
    <w:rsid w:val="006B13E7"/>
    <w:rsid w:val="006B168E"/>
    <w:rsid w:val="006B255D"/>
    <w:rsid w:val="006B32F3"/>
    <w:rsid w:val="006B4B58"/>
    <w:rsid w:val="006B5534"/>
    <w:rsid w:val="006B56C1"/>
    <w:rsid w:val="006B5CDF"/>
    <w:rsid w:val="006B6729"/>
    <w:rsid w:val="006B7ADF"/>
    <w:rsid w:val="006C0A83"/>
    <w:rsid w:val="006C16EA"/>
    <w:rsid w:val="006C19F9"/>
    <w:rsid w:val="006C2411"/>
    <w:rsid w:val="006C285A"/>
    <w:rsid w:val="006C2BA0"/>
    <w:rsid w:val="006C2FC7"/>
    <w:rsid w:val="006C333B"/>
    <w:rsid w:val="006C3CB3"/>
    <w:rsid w:val="006C443B"/>
    <w:rsid w:val="006C5370"/>
    <w:rsid w:val="006C56DF"/>
    <w:rsid w:val="006C58AB"/>
    <w:rsid w:val="006C5E7C"/>
    <w:rsid w:val="006C6780"/>
    <w:rsid w:val="006C689F"/>
    <w:rsid w:val="006C6DE3"/>
    <w:rsid w:val="006D0E77"/>
    <w:rsid w:val="006D17CE"/>
    <w:rsid w:val="006D1ACF"/>
    <w:rsid w:val="006D2A40"/>
    <w:rsid w:val="006D37B3"/>
    <w:rsid w:val="006D4CB2"/>
    <w:rsid w:val="006D4DBE"/>
    <w:rsid w:val="006D5C74"/>
    <w:rsid w:val="006D6654"/>
    <w:rsid w:val="006D6A35"/>
    <w:rsid w:val="006D7173"/>
    <w:rsid w:val="006D74C5"/>
    <w:rsid w:val="006E060A"/>
    <w:rsid w:val="006E1046"/>
    <w:rsid w:val="006E19F6"/>
    <w:rsid w:val="006E1F20"/>
    <w:rsid w:val="006E4EC2"/>
    <w:rsid w:val="006E522A"/>
    <w:rsid w:val="006E5C2E"/>
    <w:rsid w:val="006E648F"/>
    <w:rsid w:val="006E68FE"/>
    <w:rsid w:val="006E7800"/>
    <w:rsid w:val="006E7DD3"/>
    <w:rsid w:val="006F1719"/>
    <w:rsid w:val="006F20C4"/>
    <w:rsid w:val="006F27AD"/>
    <w:rsid w:val="006F300F"/>
    <w:rsid w:val="006F3F40"/>
    <w:rsid w:val="00701152"/>
    <w:rsid w:val="007011CA"/>
    <w:rsid w:val="0070284C"/>
    <w:rsid w:val="00702BF2"/>
    <w:rsid w:val="00702CC6"/>
    <w:rsid w:val="0070422B"/>
    <w:rsid w:val="0070539C"/>
    <w:rsid w:val="0070612A"/>
    <w:rsid w:val="007067F2"/>
    <w:rsid w:val="00707C07"/>
    <w:rsid w:val="00711F70"/>
    <w:rsid w:val="00712586"/>
    <w:rsid w:val="00714D98"/>
    <w:rsid w:val="0071558C"/>
    <w:rsid w:val="0071561F"/>
    <w:rsid w:val="007158E2"/>
    <w:rsid w:val="00715D33"/>
    <w:rsid w:val="0072020C"/>
    <w:rsid w:val="007202FB"/>
    <w:rsid w:val="007211A3"/>
    <w:rsid w:val="00723D9C"/>
    <w:rsid w:val="00724447"/>
    <w:rsid w:val="00724450"/>
    <w:rsid w:val="007272FD"/>
    <w:rsid w:val="007277CA"/>
    <w:rsid w:val="007306F0"/>
    <w:rsid w:val="0073085F"/>
    <w:rsid w:val="00731324"/>
    <w:rsid w:val="0073223C"/>
    <w:rsid w:val="007340C8"/>
    <w:rsid w:val="00734B59"/>
    <w:rsid w:val="00736B73"/>
    <w:rsid w:val="00736DAB"/>
    <w:rsid w:val="00737A17"/>
    <w:rsid w:val="00737F51"/>
    <w:rsid w:val="00737F66"/>
    <w:rsid w:val="00740C93"/>
    <w:rsid w:val="00741BA5"/>
    <w:rsid w:val="007428F7"/>
    <w:rsid w:val="00743890"/>
    <w:rsid w:val="00744B26"/>
    <w:rsid w:val="00744D73"/>
    <w:rsid w:val="00745FF5"/>
    <w:rsid w:val="00746552"/>
    <w:rsid w:val="00746EED"/>
    <w:rsid w:val="007477D3"/>
    <w:rsid w:val="00750360"/>
    <w:rsid w:val="00751ABB"/>
    <w:rsid w:val="007522CF"/>
    <w:rsid w:val="00752457"/>
    <w:rsid w:val="00752C4A"/>
    <w:rsid w:val="00752FF1"/>
    <w:rsid w:val="00753356"/>
    <w:rsid w:val="0075405F"/>
    <w:rsid w:val="00754848"/>
    <w:rsid w:val="007557C5"/>
    <w:rsid w:val="0075708F"/>
    <w:rsid w:val="00757619"/>
    <w:rsid w:val="00757966"/>
    <w:rsid w:val="00757E14"/>
    <w:rsid w:val="00757EA8"/>
    <w:rsid w:val="0076069A"/>
    <w:rsid w:val="00760B75"/>
    <w:rsid w:val="007628FC"/>
    <w:rsid w:val="00762CA2"/>
    <w:rsid w:val="00762F2D"/>
    <w:rsid w:val="00763AEE"/>
    <w:rsid w:val="0076449C"/>
    <w:rsid w:val="00765233"/>
    <w:rsid w:val="00766857"/>
    <w:rsid w:val="00767F2E"/>
    <w:rsid w:val="0077014A"/>
    <w:rsid w:val="00770A40"/>
    <w:rsid w:val="00770CC4"/>
    <w:rsid w:val="00771FAC"/>
    <w:rsid w:val="007720F5"/>
    <w:rsid w:val="007727C2"/>
    <w:rsid w:val="00772DAD"/>
    <w:rsid w:val="00773764"/>
    <w:rsid w:val="0077468C"/>
    <w:rsid w:val="00774F10"/>
    <w:rsid w:val="0078006E"/>
    <w:rsid w:val="0078040D"/>
    <w:rsid w:val="007806E3"/>
    <w:rsid w:val="00780838"/>
    <w:rsid w:val="00780C27"/>
    <w:rsid w:val="00781967"/>
    <w:rsid w:val="00781BC2"/>
    <w:rsid w:val="0078253C"/>
    <w:rsid w:val="007842A9"/>
    <w:rsid w:val="007853E3"/>
    <w:rsid w:val="00785BD7"/>
    <w:rsid w:val="00785E00"/>
    <w:rsid w:val="00785F67"/>
    <w:rsid w:val="007868D2"/>
    <w:rsid w:val="0078709D"/>
    <w:rsid w:val="0079038C"/>
    <w:rsid w:val="00791E3D"/>
    <w:rsid w:val="00792364"/>
    <w:rsid w:val="00792C44"/>
    <w:rsid w:val="00793236"/>
    <w:rsid w:val="007941FE"/>
    <w:rsid w:val="0079530C"/>
    <w:rsid w:val="00795844"/>
    <w:rsid w:val="007961CE"/>
    <w:rsid w:val="007969FD"/>
    <w:rsid w:val="00796F72"/>
    <w:rsid w:val="00797106"/>
    <w:rsid w:val="007A0387"/>
    <w:rsid w:val="007A0707"/>
    <w:rsid w:val="007A13CD"/>
    <w:rsid w:val="007A228F"/>
    <w:rsid w:val="007A23B0"/>
    <w:rsid w:val="007A30DA"/>
    <w:rsid w:val="007A34E5"/>
    <w:rsid w:val="007A3AE8"/>
    <w:rsid w:val="007A45CA"/>
    <w:rsid w:val="007A4F1D"/>
    <w:rsid w:val="007A5782"/>
    <w:rsid w:val="007A6121"/>
    <w:rsid w:val="007B267A"/>
    <w:rsid w:val="007B2D91"/>
    <w:rsid w:val="007B3F72"/>
    <w:rsid w:val="007B4B70"/>
    <w:rsid w:val="007B5BD1"/>
    <w:rsid w:val="007B61AC"/>
    <w:rsid w:val="007B63F8"/>
    <w:rsid w:val="007B696D"/>
    <w:rsid w:val="007B714A"/>
    <w:rsid w:val="007B71D8"/>
    <w:rsid w:val="007C0AF2"/>
    <w:rsid w:val="007C0AFC"/>
    <w:rsid w:val="007C0BF9"/>
    <w:rsid w:val="007C1086"/>
    <w:rsid w:val="007C337C"/>
    <w:rsid w:val="007C34E8"/>
    <w:rsid w:val="007C4171"/>
    <w:rsid w:val="007C5C56"/>
    <w:rsid w:val="007C5FF5"/>
    <w:rsid w:val="007C77AA"/>
    <w:rsid w:val="007D2772"/>
    <w:rsid w:val="007D38F7"/>
    <w:rsid w:val="007D4D50"/>
    <w:rsid w:val="007D4DF7"/>
    <w:rsid w:val="007D56CC"/>
    <w:rsid w:val="007D5AE1"/>
    <w:rsid w:val="007D5E99"/>
    <w:rsid w:val="007D60A7"/>
    <w:rsid w:val="007D6195"/>
    <w:rsid w:val="007D6352"/>
    <w:rsid w:val="007D67B1"/>
    <w:rsid w:val="007D7D83"/>
    <w:rsid w:val="007E19EE"/>
    <w:rsid w:val="007E4058"/>
    <w:rsid w:val="007E5A0B"/>
    <w:rsid w:val="007E5FD8"/>
    <w:rsid w:val="007E62C8"/>
    <w:rsid w:val="007E6F35"/>
    <w:rsid w:val="007E77B1"/>
    <w:rsid w:val="007F0E94"/>
    <w:rsid w:val="007F147A"/>
    <w:rsid w:val="007F1BBC"/>
    <w:rsid w:val="007F1CD0"/>
    <w:rsid w:val="007F2873"/>
    <w:rsid w:val="007F2F53"/>
    <w:rsid w:val="007F3B53"/>
    <w:rsid w:val="007F444F"/>
    <w:rsid w:val="007F5B68"/>
    <w:rsid w:val="007F672A"/>
    <w:rsid w:val="007F7060"/>
    <w:rsid w:val="007F70BD"/>
    <w:rsid w:val="00800747"/>
    <w:rsid w:val="00800FF5"/>
    <w:rsid w:val="008036DF"/>
    <w:rsid w:val="00803F9D"/>
    <w:rsid w:val="00804007"/>
    <w:rsid w:val="00804102"/>
    <w:rsid w:val="008044AB"/>
    <w:rsid w:val="00804CCB"/>
    <w:rsid w:val="00804DB2"/>
    <w:rsid w:val="008050DE"/>
    <w:rsid w:val="00805B4C"/>
    <w:rsid w:val="0080682C"/>
    <w:rsid w:val="00806980"/>
    <w:rsid w:val="00810FF2"/>
    <w:rsid w:val="008114D6"/>
    <w:rsid w:val="00811528"/>
    <w:rsid w:val="00811E38"/>
    <w:rsid w:val="00812453"/>
    <w:rsid w:val="00812DA9"/>
    <w:rsid w:val="00813652"/>
    <w:rsid w:val="008147A6"/>
    <w:rsid w:val="00814B7F"/>
    <w:rsid w:val="00815BAE"/>
    <w:rsid w:val="008169FF"/>
    <w:rsid w:val="00817255"/>
    <w:rsid w:val="00817380"/>
    <w:rsid w:val="008173E9"/>
    <w:rsid w:val="008176C6"/>
    <w:rsid w:val="00817CAB"/>
    <w:rsid w:val="00817D17"/>
    <w:rsid w:val="008200A3"/>
    <w:rsid w:val="00820866"/>
    <w:rsid w:val="00820D34"/>
    <w:rsid w:val="00820F50"/>
    <w:rsid w:val="00821337"/>
    <w:rsid w:val="008218C7"/>
    <w:rsid w:val="00821A4E"/>
    <w:rsid w:val="0082262F"/>
    <w:rsid w:val="00822A36"/>
    <w:rsid w:val="008233FF"/>
    <w:rsid w:val="00823604"/>
    <w:rsid w:val="0082433A"/>
    <w:rsid w:val="00825061"/>
    <w:rsid w:val="008254AB"/>
    <w:rsid w:val="00826DED"/>
    <w:rsid w:val="008275C3"/>
    <w:rsid w:val="00827BC2"/>
    <w:rsid w:val="00830EE4"/>
    <w:rsid w:val="008310F8"/>
    <w:rsid w:val="00834BF2"/>
    <w:rsid w:val="00834F17"/>
    <w:rsid w:val="008368BA"/>
    <w:rsid w:val="00836A94"/>
    <w:rsid w:val="00836F95"/>
    <w:rsid w:val="00841C05"/>
    <w:rsid w:val="00842B4E"/>
    <w:rsid w:val="0084444D"/>
    <w:rsid w:val="00844639"/>
    <w:rsid w:val="00845220"/>
    <w:rsid w:val="0084691E"/>
    <w:rsid w:val="00846C81"/>
    <w:rsid w:val="00847449"/>
    <w:rsid w:val="008475E3"/>
    <w:rsid w:val="008501F7"/>
    <w:rsid w:val="00850A4C"/>
    <w:rsid w:val="00851F3E"/>
    <w:rsid w:val="008523CA"/>
    <w:rsid w:val="0085350D"/>
    <w:rsid w:val="00853620"/>
    <w:rsid w:val="00856379"/>
    <w:rsid w:val="00856875"/>
    <w:rsid w:val="008570A7"/>
    <w:rsid w:val="008600F8"/>
    <w:rsid w:val="00860276"/>
    <w:rsid w:val="008604A0"/>
    <w:rsid w:val="008613F5"/>
    <w:rsid w:val="0086349F"/>
    <w:rsid w:val="008645E5"/>
    <w:rsid w:val="00864CFD"/>
    <w:rsid w:val="00864DC4"/>
    <w:rsid w:val="0086509C"/>
    <w:rsid w:val="008654ED"/>
    <w:rsid w:val="00865F7F"/>
    <w:rsid w:val="00866528"/>
    <w:rsid w:val="00866847"/>
    <w:rsid w:val="00866BB6"/>
    <w:rsid w:val="008670CE"/>
    <w:rsid w:val="00867833"/>
    <w:rsid w:val="00867F73"/>
    <w:rsid w:val="00870218"/>
    <w:rsid w:val="00871329"/>
    <w:rsid w:val="0087280A"/>
    <w:rsid w:val="008741FE"/>
    <w:rsid w:val="008742C5"/>
    <w:rsid w:val="0087481C"/>
    <w:rsid w:val="00875BF3"/>
    <w:rsid w:val="0087682A"/>
    <w:rsid w:val="008768AA"/>
    <w:rsid w:val="0087794F"/>
    <w:rsid w:val="008809A3"/>
    <w:rsid w:val="00880E1D"/>
    <w:rsid w:val="00882053"/>
    <w:rsid w:val="00883337"/>
    <w:rsid w:val="00885BE0"/>
    <w:rsid w:val="00886E81"/>
    <w:rsid w:val="00886EB1"/>
    <w:rsid w:val="00890880"/>
    <w:rsid w:val="00890EBB"/>
    <w:rsid w:val="00890EFA"/>
    <w:rsid w:val="008912E7"/>
    <w:rsid w:val="0089153A"/>
    <w:rsid w:val="00892177"/>
    <w:rsid w:val="008939CA"/>
    <w:rsid w:val="008945FC"/>
    <w:rsid w:val="00894853"/>
    <w:rsid w:val="00895253"/>
    <w:rsid w:val="00895433"/>
    <w:rsid w:val="00895B42"/>
    <w:rsid w:val="00896213"/>
    <w:rsid w:val="00896FC8"/>
    <w:rsid w:val="00897806"/>
    <w:rsid w:val="008A0170"/>
    <w:rsid w:val="008A02FC"/>
    <w:rsid w:val="008A0FF3"/>
    <w:rsid w:val="008A1189"/>
    <w:rsid w:val="008A4C23"/>
    <w:rsid w:val="008A5BF1"/>
    <w:rsid w:val="008A6712"/>
    <w:rsid w:val="008A7F6E"/>
    <w:rsid w:val="008B04D2"/>
    <w:rsid w:val="008B04F5"/>
    <w:rsid w:val="008B0784"/>
    <w:rsid w:val="008B118E"/>
    <w:rsid w:val="008B17DA"/>
    <w:rsid w:val="008B30E6"/>
    <w:rsid w:val="008B34F1"/>
    <w:rsid w:val="008B4116"/>
    <w:rsid w:val="008B417F"/>
    <w:rsid w:val="008B5962"/>
    <w:rsid w:val="008B5F72"/>
    <w:rsid w:val="008B6C2B"/>
    <w:rsid w:val="008C00DC"/>
    <w:rsid w:val="008C085C"/>
    <w:rsid w:val="008C1F39"/>
    <w:rsid w:val="008C2638"/>
    <w:rsid w:val="008C2BA0"/>
    <w:rsid w:val="008C3BF5"/>
    <w:rsid w:val="008C3D45"/>
    <w:rsid w:val="008C483C"/>
    <w:rsid w:val="008C4AEE"/>
    <w:rsid w:val="008C4E28"/>
    <w:rsid w:val="008C4F38"/>
    <w:rsid w:val="008C58E5"/>
    <w:rsid w:val="008C5D16"/>
    <w:rsid w:val="008C5E0E"/>
    <w:rsid w:val="008C6609"/>
    <w:rsid w:val="008C6833"/>
    <w:rsid w:val="008C6CA4"/>
    <w:rsid w:val="008C7166"/>
    <w:rsid w:val="008C7584"/>
    <w:rsid w:val="008C763E"/>
    <w:rsid w:val="008C76F1"/>
    <w:rsid w:val="008D0803"/>
    <w:rsid w:val="008D0DA0"/>
    <w:rsid w:val="008D13B0"/>
    <w:rsid w:val="008D1E29"/>
    <w:rsid w:val="008D359E"/>
    <w:rsid w:val="008D37CF"/>
    <w:rsid w:val="008D412B"/>
    <w:rsid w:val="008D4B5B"/>
    <w:rsid w:val="008D5002"/>
    <w:rsid w:val="008D52DE"/>
    <w:rsid w:val="008D59D4"/>
    <w:rsid w:val="008D5E50"/>
    <w:rsid w:val="008D70F4"/>
    <w:rsid w:val="008D76A8"/>
    <w:rsid w:val="008D77A4"/>
    <w:rsid w:val="008E0730"/>
    <w:rsid w:val="008E0CAB"/>
    <w:rsid w:val="008E1519"/>
    <w:rsid w:val="008E27E1"/>
    <w:rsid w:val="008E356E"/>
    <w:rsid w:val="008E4058"/>
    <w:rsid w:val="008E59B4"/>
    <w:rsid w:val="008E62DF"/>
    <w:rsid w:val="008E6447"/>
    <w:rsid w:val="008F1893"/>
    <w:rsid w:val="008F1CD5"/>
    <w:rsid w:val="008F2A89"/>
    <w:rsid w:val="008F3656"/>
    <w:rsid w:val="008F4ABD"/>
    <w:rsid w:val="008F4D56"/>
    <w:rsid w:val="008F516E"/>
    <w:rsid w:val="00900177"/>
    <w:rsid w:val="009036B2"/>
    <w:rsid w:val="00904987"/>
    <w:rsid w:val="00904B94"/>
    <w:rsid w:val="009055F3"/>
    <w:rsid w:val="00905BCA"/>
    <w:rsid w:val="00905F41"/>
    <w:rsid w:val="00906801"/>
    <w:rsid w:val="00907422"/>
    <w:rsid w:val="00907F7B"/>
    <w:rsid w:val="0091006A"/>
    <w:rsid w:val="0091015D"/>
    <w:rsid w:val="0091180B"/>
    <w:rsid w:val="0091245B"/>
    <w:rsid w:val="00913549"/>
    <w:rsid w:val="00914B3D"/>
    <w:rsid w:val="009151A5"/>
    <w:rsid w:val="00916240"/>
    <w:rsid w:val="00920190"/>
    <w:rsid w:val="009203F1"/>
    <w:rsid w:val="00921762"/>
    <w:rsid w:val="009226A3"/>
    <w:rsid w:val="00922AAE"/>
    <w:rsid w:val="00922E3D"/>
    <w:rsid w:val="0092351F"/>
    <w:rsid w:val="00923F30"/>
    <w:rsid w:val="00924B3C"/>
    <w:rsid w:val="00924CFD"/>
    <w:rsid w:val="009250FB"/>
    <w:rsid w:val="009253DF"/>
    <w:rsid w:val="009263B0"/>
    <w:rsid w:val="009267AC"/>
    <w:rsid w:val="00926D7A"/>
    <w:rsid w:val="00927CB0"/>
    <w:rsid w:val="00931CFC"/>
    <w:rsid w:val="009324A4"/>
    <w:rsid w:val="00933389"/>
    <w:rsid w:val="009339CE"/>
    <w:rsid w:val="00934B9E"/>
    <w:rsid w:val="00935999"/>
    <w:rsid w:val="009368A0"/>
    <w:rsid w:val="0093695A"/>
    <w:rsid w:val="00936CE8"/>
    <w:rsid w:val="00937303"/>
    <w:rsid w:val="00937CC5"/>
    <w:rsid w:val="009406D4"/>
    <w:rsid w:val="00940C83"/>
    <w:rsid w:val="009424AC"/>
    <w:rsid w:val="00944305"/>
    <w:rsid w:val="00944557"/>
    <w:rsid w:val="009456FE"/>
    <w:rsid w:val="00946228"/>
    <w:rsid w:val="009464C7"/>
    <w:rsid w:val="00946B03"/>
    <w:rsid w:val="00947D41"/>
    <w:rsid w:val="009523D8"/>
    <w:rsid w:val="00952AA1"/>
    <w:rsid w:val="00952DB0"/>
    <w:rsid w:val="00953FE1"/>
    <w:rsid w:val="0095420E"/>
    <w:rsid w:val="009542FB"/>
    <w:rsid w:val="00954FB9"/>
    <w:rsid w:val="00955A76"/>
    <w:rsid w:val="0095617A"/>
    <w:rsid w:val="00956891"/>
    <w:rsid w:val="00956BF1"/>
    <w:rsid w:val="00956F8C"/>
    <w:rsid w:val="00960D8A"/>
    <w:rsid w:val="00961907"/>
    <w:rsid w:val="00961CC3"/>
    <w:rsid w:val="00962246"/>
    <w:rsid w:val="00962504"/>
    <w:rsid w:val="0096378C"/>
    <w:rsid w:val="009650E7"/>
    <w:rsid w:val="0096567D"/>
    <w:rsid w:val="00966299"/>
    <w:rsid w:val="00966F7F"/>
    <w:rsid w:val="009675A3"/>
    <w:rsid w:val="00967749"/>
    <w:rsid w:val="009678E2"/>
    <w:rsid w:val="00967BF6"/>
    <w:rsid w:val="0097071C"/>
    <w:rsid w:val="009719B8"/>
    <w:rsid w:val="00972F10"/>
    <w:rsid w:val="0097438D"/>
    <w:rsid w:val="00974B05"/>
    <w:rsid w:val="00974B72"/>
    <w:rsid w:val="00977106"/>
    <w:rsid w:val="00977602"/>
    <w:rsid w:val="009815ED"/>
    <w:rsid w:val="00981D00"/>
    <w:rsid w:val="0098208C"/>
    <w:rsid w:val="009828D1"/>
    <w:rsid w:val="00982AE1"/>
    <w:rsid w:val="00982C6B"/>
    <w:rsid w:val="0098475A"/>
    <w:rsid w:val="009853F2"/>
    <w:rsid w:val="009858E8"/>
    <w:rsid w:val="00985EAA"/>
    <w:rsid w:val="009900A6"/>
    <w:rsid w:val="00990170"/>
    <w:rsid w:val="0099023A"/>
    <w:rsid w:val="00990C9F"/>
    <w:rsid w:val="009921D3"/>
    <w:rsid w:val="00992878"/>
    <w:rsid w:val="00993A1E"/>
    <w:rsid w:val="00994007"/>
    <w:rsid w:val="009958E9"/>
    <w:rsid w:val="0099592D"/>
    <w:rsid w:val="0099654A"/>
    <w:rsid w:val="0099672E"/>
    <w:rsid w:val="00996C3A"/>
    <w:rsid w:val="00996FE6"/>
    <w:rsid w:val="009A1504"/>
    <w:rsid w:val="009A2871"/>
    <w:rsid w:val="009A3049"/>
    <w:rsid w:val="009A3125"/>
    <w:rsid w:val="009A3753"/>
    <w:rsid w:val="009A38C1"/>
    <w:rsid w:val="009A48BB"/>
    <w:rsid w:val="009A6008"/>
    <w:rsid w:val="009A63C7"/>
    <w:rsid w:val="009A7B30"/>
    <w:rsid w:val="009A7B8D"/>
    <w:rsid w:val="009A7EB0"/>
    <w:rsid w:val="009B015C"/>
    <w:rsid w:val="009B59ED"/>
    <w:rsid w:val="009B6F60"/>
    <w:rsid w:val="009C04F8"/>
    <w:rsid w:val="009C2D49"/>
    <w:rsid w:val="009C3B85"/>
    <w:rsid w:val="009C4558"/>
    <w:rsid w:val="009C5473"/>
    <w:rsid w:val="009C5EBE"/>
    <w:rsid w:val="009C6085"/>
    <w:rsid w:val="009C6659"/>
    <w:rsid w:val="009C77E3"/>
    <w:rsid w:val="009C7812"/>
    <w:rsid w:val="009D0CA6"/>
    <w:rsid w:val="009D1189"/>
    <w:rsid w:val="009D1EA4"/>
    <w:rsid w:val="009D1F1B"/>
    <w:rsid w:val="009D32F9"/>
    <w:rsid w:val="009D3300"/>
    <w:rsid w:val="009D4564"/>
    <w:rsid w:val="009D657F"/>
    <w:rsid w:val="009D69FB"/>
    <w:rsid w:val="009E168F"/>
    <w:rsid w:val="009E18FF"/>
    <w:rsid w:val="009E1AC9"/>
    <w:rsid w:val="009E3F5D"/>
    <w:rsid w:val="009E4812"/>
    <w:rsid w:val="009E5015"/>
    <w:rsid w:val="009E60EB"/>
    <w:rsid w:val="009E6FFF"/>
    <w:rsid w:val="009E7F06"/>
    <w:rsid w:val="009F0344"/>
    <w:rsid w:val="009F0BAC"/>
    <w:rsid w:val="009F15A2"/>
    <w:rsid w:val="009F16CB"/>
    <w:rsid w:val="009F2516"/>
    <w:rsid w:val="009F3270"/>
    <w:rsid w:val="009F5DCB"/>
    <w:rsid w:val="009F6FA6"/>
    <w:rsid w:val="009F79CE"/>
    <w:rsid w:val="00A005A3"/>
    <w:rsid w:val="00A00E9A"/>
    <w:rsid w:val="00A015C4"/>
    <w:rsid w:val="00A02479"/>
    <w:rsid w:val="00A0315C"/>
    <w:rsid w:val="00A03640"/>
    <w:rsid w:val="00A037BA"/>
    <w:rsid w:val="00A04E6A"/>
    <w:rsid w:val="00A05791"/>
    <w:rsid w:val="00A058B2"/>
    <w:rsid w:val="00A068D6"/>
    <w:rsid w:val="00A076B9"/>
    <w:rsid w:val="00A07E4A"/>
    <w:rsid w:val="00A10D1F"/>
    <w:rsid w:val="00A1151C"/>
    <w:rsid w:val="00A1182D"/>
    <w:rsid w:val="00A13182"/>
    <w:rsid w:val="00A13E02"/>
    <w:rsid w:val="00A144E6"/>
    <w:rsid w:val="00A14755"/>
    <w:rsid w:val="00A149BC"/>
    <w:rsid w:val="00A14D58"/>
    <w:rsid w:val="00A17505"/>
    <w:rsid w:val="00A20FF7"/>
    <w:rsid w:val="00A2178C"/>
    <w:rsid w:val="00A22405"/>
    <w:rsid w:val="00A23EE8"/>
    <w:rsid w:val="00A240A2"/>
    <w:rsid w:val="00A27BFF"/>
    <w:rsid w:val="00A30AC9"/>
    <w:rsid w:val="00A30B2D"/>
    <w:rsid w:val="00A32D63"/>
    <w:rsid w:val="00A33F6C"/>
    <w:rsid w:val="00A34621"/>
    <w:rsid w:val="00A34F95"/>
    <w:rsid w:val="00A365D7"/>
    <w:rsid w:val="00A371E6"/>
    <w:rsid w:val="00A41360"/>
    <w:rsid w:val="00A4182B"/>
    <w:rsid w:val="00A41F19"/>
    <w:rsid w:val="00A425CE"/>
    <w:rsid w:val="00A42FA6"/>
    <w:rsid w:val="00A4347F"/>
    <w:rsid w:val="00A43548"/>
    <w:rsid w:val="00A4359C"/>
    <w:rsid w:val="00A43D3F"/>
    <w:rsid w:val="00A44E4E"/>
    <w:rsid w:val="00A45122"/>
    <w:rsid w:val="00A47202"/>
    <w:rsid w:val="00A47820"/>
    <w:rsid w:val="00A47E13"/>
    <w:rsid w:val="00A5020A"/>
    <w:rsid w:val="00A50F1D"/>
    <w:rsid w:val="00A50FBA"/>
    <w:rsid w:val="00A53988"/>
    <w:rsid w:val="00A53ACB"/>
    <w:rsid w:val="00A54DAB"/>
    <w:rsid w:val="00A54E34"/>
    <w:rsid w:val="00A55016"/>
    <w:rsid w:val="00A551D9"/>
    <w:rsid w:val="00A55DC7"/>
    <w:rsid w:val="00A55DE9"/>
    <w:rsid w:val="00A565EF"/>
    <w:rsid w:val="00A56928"/>
    <w:rsid w:val="00A5698C"/>
    <w:rsid w:val="00A57258"/>
    <w:rsid w:val="00A57AA8"/>
    <w:rsid w:val="00A609C7"/>
    <w:rsid w:val="00A61D4E"/>
    <w:rsid w:val="00A62C76"/>
    <w:rsid w:val="00A636B9"/>
    <w:rsid w:val="00A6489F"/>
    <w:rsid w:val="00A64C5E"/>
    <w:rsid w:val="00A657DB"/>
    <w:rsid w:val="00A65A9D"/>
    <w:rsid w:val="00A66475"/>
    <w:rsid w:val="00A66A76"/>
    <w:rsid w:val="00A66E04"/>
    <w:rsid w:val="00A67282"/>
    <w:rsid w:val="00A70009"/>
    <w:rsid w:val="00A7054F"/>
    <w:rsid w:val="00A712C6"/>
    <w:rsid w:val="00A71BAA"/>
    <w:rsid w:val="00A72130"/>
    <w:rsid w:val="00A721F6"/>
    <w:rsid w:val="00A733D9"/>
    <w:rsid w:val="00A74E18"/>
    <w:rsid w:val="00A75CD7"/>
    <w:rsid w:val="00A766E9"/>
    <w:rsid w:val="00A76B31"/>
    <w:rsid w:val="00A76C05"/>
    <w:rsid w:val="00A803E6"/>
    <w:rsid w:val="00A809F3"/>
    <w:rsid w:val="00A8104C"/>
    <w:rsid w:val="00A812D7"/>
    <w:rsid w:val="00A81FBC"/>
    <w:rsid w:val="00A82FE2"/>
    <w:rsid w:val="00A8340E"/>
    <w:rsid w:val="00A84014"/>
    <w:rsid w:val="00A845BC"/>
    <w:rsid w:val="00A85675"/>
    <w:rsid w:val="00A85B07"/>
    <w:rsid w:val="00A85ECF"/>
    <w:rsid w:val="00A8637B"/>
    <w:rsid w:val="00A867E1"/>
    <w:rsid w:val="00A86AFC"/>
    <w:rsid w:val="00A87B33"/>
    <w:rsid w:val="00A90884"/>
    <w:rsid w:val="00A90DD9"/>
    <w:rsid w:val="00A9204E"/>
    <w:rsid w:val="00A92911"/>
    <w:rsid w:val="00A933D3"/>
    <w:rsid w:val="00A938AD"/>
    <w:rsid w:val="00A93A3D"/>
    <w:rsid w:val="00A941CE"/>
    <w:rsid w:val="00A94992"/>
    <w:rsid w:val="00A94C1E"/>
    <w:rsid w:val="00A95345"/>
    <w:rsid w:val="00A95A36"/>
    <w:rsid w:val="00AA0553"/>
    <w:rsid w:val="00AA0686"/>
    <w:rsid w:val="00AA0A5C"/>
    <w:rsid w:val="00AA0C1C"/>
    <w:rsid w:val="00AA0FED"/>
    <w:rsid w:val="00AA161D"/>
    <w:rsid w:val="00AA1912"/>
    <w:rsid w:val="00AA25F2"/>
    <w:rsid w:val="00AA288E"/>
    <w:rsid w:val="00AA3004"/>
    <w:rsid w:val="00AA31DA"/>
    <w:rsid w:val="00AA31E4"/>
    <w:rsid w:val="00AA405D"/>
    <w:rsid w:val="00AA4372"/>
    <w:rsid w:val="00AA512D"/>
    <w:rsid w:val="00AA5472"/>
    <w:rsid w:val="00AA5BEA"/>
    <w:rsid w:val="00AA6B36"/>
    <w:rsid w:val="00AA6FD6"/>
    <w:rsid w:val="00AB0177"/>
    <w:rsid w:val="00AB163F"/>
    <w:rsid w:val="00AB23E0"/>
    <w:rsid w:val="00AB253F"/>
    <w:rsid w:val="00AB31FB"/>
    <w:rsid w:val="00AB349D"/>
    <w:rsid w:val="00AB38E5"/>
    <w:rsid w:val="00AB4B40"/>
    <w:rsid w:val="00AB5224"/>
    <w:rsid w:val="00AB5C9C"/>
    <w:rsid w:val="00AB6547"/>
    <w:rsid w:val="00AB6938"/>
    <w:rsid w:val="00AB69B0"/>
    <w:rsid w:val="00AB72BC"/>
    <w:rsid w:val="00AC13F0"/>
    <w:rsid w:val="00AC1715"/>
    <w:rsid w:val="00AC28CF"/>
    <w:rsid w:val="00AC28FE"/>
    <w:rsid w:val="00AC2993"/>
    <w:rsid w:val="00AC310E"/>
    <w:rsid w:val="00AC412E"/>
    <w:rsid w:val="00AC683D"/>
    <w:rsid w:val="00AC758F"/>
    <w:rsid w:val="00AC79D8"/>
    <w:rsid w:val="00AD1FAA"/>
    <w:rsid w:val="00AD2C96"/>
    <w:rsid w:val="00AD2D89"/>
    <w:rsid w:val="00AD5764"/>
    <w:rsid w:val="00AD579A"/>
    <w:rsid w:val="00AE1442"/>
    <w:rsid w:val="00AE2277"/>
    <w:rsid w:val="00AE2B8B"/>
    <w:rsid w:val="00AE34D9"/>
    <w:rsid w:val="00AE6856"/>
    <w:rsid w:val="00AE6D1F"/>
    <w:rsid w:val="00AE7EBA"/>
    <w:rsid w:val="00AF2233"/>
    <w:rsid w:val="00AF2B3A"/>
    <w:rsid w:val="00AF35CD"/>
    <w:rsid w:val="00AF4A36"/>
    <w:rsid w:val="00AF4F5B"/>
    <w:rsid w:val="00AF536C"/>
    <w:rsid w:val="00AF5829"/>
    <w:rsid w:val="00AF63F5"/>
    <w:rsid w:val="00AF6552"/>
    <w:rsid w:val="00B00637"/>
    <w:rsid w:val="00B00D12"/>
    <w:rsid w:val="00B01352"/>
    <w:rsid w:val="00B0149A"/>
    <w:rsid w:val="00B02718"/>
    <w:rsid w:val="00B03281"/>
    <w:rsid w:val="00B039C0"/>
    <w:rsid w:val="00B0535A"/>
    <w:rsid w:val="00B05BB2"/>
    <w:rsid w:val="00B10529"/>
    <w:rsid w:val="00B10A0E"/>
    <w:rsid w:val="00B1334F"/>
    <w:rsid w:val="00B133DA"/>
    <w:rsid w:val="00B140AE"/>
    <w:rsid w:val="00B15BC7"/>
    <w:rsid w:val="00B15CFD"/>
    <w:rsid w:val="00B160D1"/>
    <w:rsid w:val="00B2049A"/>
    <w:rsid w:val="00B213B9"/>
    <w:rsid w:val="00B21AAA"/>
    <w:rsid w:val="00B21F30"/>
    <w:rsid w:val="00B221A4"/>
    <w:rsid w:val="00B2245C"/>
    <w:rsid w:val="00B241BA"/>
    <w:rsid w:val="00B2472D"/>
    <w:rsid w:val="00B2510B"/>
    <w:rsid w:val="00B25F72"/>
    <w:rsid w:val="00B26D1D"/>
    <w:rsid w:val="00B304F7"/>
    <w:rsid w:val="00B30632"/>
    <w:rsid w:val="00B30971"/>
    <w:rsid w:val="00B32D31"/>
    <w:rsid w:val="00B3304C"/>
    <w:rsid w:val="00B3353E"/>
    <w:rsid w:val="00B336B1"/>
    <w:rsid w:val="00B339EB"/>
    <w:rsid w:val="00B3471F"/>
    <w:rsid w:val="00B34AD9"/>
    <w:rsid w:val="00B34B21"/>
    <w:rsid w:val="00B3517A"/>
    <w:rsid w:val="00B3521E"/>
    <w:rsid w:val="00B36D27"/>
    <w:rsid w:val="00B36E5A"/>
    <w:rsid w:val="00B3700E"/>
    <w:rsid w:val="00B373B1"/>
    <w:rsid w:val="00B37537"/>
    <w:rsid w:val="00B37732"/>
    <w:rsid w:val="00B37997"/>
    <w:rsid w:val="00B37D06"/>
    <w:rsid w:val="00B37F34"/>
    <w:rsid w:val="00B4132A"/>
    <w:rsid w:val="00B41B63"/>
    <w:rsid w:val="00B42061"/>
    <w:rsid w:val="00B42933"/>
    <w:rsid w:val="00B45B41"/>
    <w:rsid w:val="00B4605D"/>
    <w:rsid w:val="00B46868"/>
    <w:rsid w:val="00B474C7"/>
    <w:rsid w:val="00B47772"/>
    <w:rsid w:val="00B51E64"/>
    <w:rsid w:val="00B524BA"/>
    <w:rsid w:val="00B557C7"/>
    <w:rsid w:val="00B55C3D"/>
    <w:rsid w:val="00B57422"/>
    <w:rsid w:val="00B57716"/>
    <w:rsid w:val="00B6024B"/>
    <w:rsid w:val="00B60310"/>
    <w:rsid w:val="00B60BCB"/>
    <w:rsid w:val="00B629EF"/>
    <w:rsid w:val="00B63033"/>
    <w:rsid w:val="00B63283"/>
    <w:rsid w:val="00B663D8"/>
    <w:rsid w:val="00B70C7F"/>
    <w:rsid w:val="00B70F04"/>
    <w:rsid w:val="00B716A0"/>
    <w:rsid w:val="00B71C87"/>
    <w:rsid w:val="00B728A0"/>
    <w:rsid w:val="00B72E2E"/>
    <w:rsid w:val="00B73D6A"/>
    <w:rsid w:val="00B7414F"/>
    <w:rsid w:val="00B75270"/>
    <w:rsid w:val="00B772E3"/>
    <w:rsid w:val="00B7732B"/>
    <w:rsid w:val="00B7738F"/>
    <w:rsid w:val="00B77449"/>
    <w:rsid w:val="00B80672"/>
    <w:rsid w:val="00B812EF"/>
    <w:rsid w:val="00B82109"/>
    <w:rsid w:val="00B82B9D"/>
    <w:rsid w:val="00B82E85"/>
    <w:rsid w:val="00B83776"/>
    <w:rsid w:val="00B841CE"/>
    <w:rsid w:val="00B84B99"/>
    <w:rsid w:val="00B85567"/>
    <w:rsid w:val="00B861BB"/>
    <w:rsid w:val="00B8652E"/>
    <w:rsid w:val="00B86E65"/>
    <w:rsid w:val="00B8738C"/>
    <w:rsid w:val="00B87522"/>
    <w:rsid w:val="00B877E6"/>
    <w:rsid w:val="00B87E01"/>
    <w:rsid w:val="00B87E3B"/>
    <w:rsid w:val="00B938C0"/>
    <w:rsid w:val="00B95A37"/>
    <w:rsid w:val="00B95C10"/>
    <w:rsid w:val="00B9705A"/>
    <w:rsid w:val="00B9798F"/>
    <w:rsid w:val="00B97FC6"/>
    <w:rsid w:val="00BA0664"/>
    <w:rsid w:val="00BA0C83"/>
    <w:rsid w:val="00BA0D0B"/>
    <w:rsid w:val="00BA17E2"/>
    <w:rsid w:val="00BA2AF3"/>
    <w:rsid w:val="00BA559F"/>
    <w:rsid w:val="00BA5E2D"/>
    <w:rsid w:val="00BA68D6"/>
    <w:rsid w:val="00BA7023"/>
    <w:rsid w:val="00BA76F4"/>
    <w:rsid w:val="00BA7DCC"/>
    <w:rsid w:val="00BB5143"/>
    <w:rsid w:val="00BB5278"/>
    <w:rsid w:val="00BB536C"/>
    <w:rsid w:val="00BB5B3A"/>
    <w:rsid w:val="00BB7506"/>
    <w:rsid w:val="00BB7CE0"/>
    <w:rsid w:val="00BC166B"/>
    <w:rsid w:val="00BC2EB6"/>
    <w:rsid w:val="00BC2EEF"/>
    <w:rsid w:val="00BC4D3F"/>
    <w:rsid w:val="00BC529B"/>
    <w:rsid w:val="00BC59D8"/>
    <w:rsid w:val="00BC68C9"/>
    <w:rsid w:val="00BC7786"/>
    <w:rsid w:val="00BD19AF"/>
    <w:rsid w:val="00BD1FE9"/>
    <w:rsid w:val="00BD1FF5"/>
    <w:rsid w:val="00BD2427"/>
    <w:rsid w:val="00BD3CD3"/>
    <w:rsid w:val="00BD3EF9"/>
    <w:rsid w:val="00BD41AB"/>
    <w:rsid w:val="00BD44A4"/>
    <w:rsid w:val="00BD53E1"/>
    <w:rsid w:val="00BD56E4"/>
    <w:rsid w:val="00BD5976"/>
    <w:rsid w:val="00BD6B29"/>
    <w:rsid w:val="00BD6C4F"/>
    <w:rsid w:val="00BD6E58"/>
    <w:rsid w:val="00BD762F"/>
    <w:rsid w:val="00BE100C"/>
    <w:rsid w:val="00BE13BF"/>
    <w:rsid w:val="00BE1FD2"/>
    <w:rsid w:val="00BE25E9"/>
    <w:rsid w:val="00BE3225"/>
    <w:rsid w:val="00BE3BBF"/>
    <w:rsid w:val="00BE4CE5"/>
    <w:rsid w:val="00BE4E4D"/>
    <w:rsid w:val="00BE5C09"/>
    <w:rsid w:val="00BE5F33"/>
    <w:rsid w:val="00BE5FB4"/>
    <w:rsid w:val="00BE61EC"/>
    <w:rsid w:val="00BE6AA0"/>
    <w:rsid w:val="00BE6D4B"/>
    <w:rsid w:val="00BE6E22"/>
    <w:rsid w:val="00BF02D5"/>
    <w:rsid w:val="00BF03CE"/>
    <w:rsid w:val="00BF1731"/>
    <w:rsid w:val="00BF181B"/>
    <w:rsid w:val="00BF22AF"/>
    <w:rsid w:val="00BF2A5C"/>
    <w:rsid w:val="00BF2EAA"/>
    <w:rsid w:val="00BF3647"/>
    <w:rsid w:val="00BF3A7F"/>
    <w:rsid w:val="00BF49A6"/>
    <w:rsid w:val="00BF4A76"/>
    <w:rsid w:val="00C000E5"/>
    <w:rsid w:val="00C0068B"/>
    <w:rsid w:val="00C016D4"/>
    <w:rsid w:val="00C01EA0"/>
    <w:rsid w:val="00C01F58"/>
    <w:rsid w:val="00C03141"/>
    <w:rsid w:val="00C031A6"/>
    <w:rsid w:val="00C0378D"/>
    <w:rsid w:val="00C039F2"/>
    <w:rsid w:val="00C040B3"/>
    <w:rsid w:val="00C057B6"/>
    <w:rsid w:val="00C06F07"/>
    <w:rsid w:val="00C07522"/>
    <w:rsid w:val="00C07E64"/>
    <w:rsid w:val="00C1024B"/>
    <w:rsid w:val="00C123D6"/>
    <w:rsid w:val="00C13A91"/>
    <w:rsid w:val="00C14FC5"/>
    <w:rsid w:val="00C16AC9"/>
    <w:rsid w:val="00C17342"/>
    <w:rsid w:val="00C17797"/>
    <w:rsid w:val="00C21212"/>
    <w:rsid w:val="00C226F4"/>
    <w:rsid w:val="00C22919"/>
    <w:rsid w:val="00C23144"/>
    <w:rsid w:val="00C24DF5"/>
    <w:rsid w:val="00C24F9B"/>
    <w:rsid w:val="00C25A14"/>
    <w:rsid w:val="00C263A0"/>
    <w:rsid w:val="00C264AF"/>
    <w:rsid w:val="00C27383"/>
    <w:rsid w:val="00C3048C"/>
    <w:rsid w:val="00C30842"/>
    <w:rsid w:val="00C30A03"/>
    <w:rsid w:val="00C30FFD"/>
    <w:rsid w:val="00C314EA"/>
    <w:rsid w:val="00C31F17"/>
    <w:rsid w:val="00C329A7"/>
    <w:rsid w:val="00C32C5A"/>
    <w:rsid w:val="00C32E07"/>
    <w:rsid w:val="00C33390"/>
    <w:rsid w:val="00C3448E"/>
    <w:rsid w:val="00C36170"/>
    <w:rsid w:val="00C364AA"/>
    <w:rsid w:val="00C36B16"/>
    <w:rsid w:val="00C37085"/>
    <w:rsid w:val="00C37220"/>
    <w:rsid w:val="00C3769F"/>
    <w:rsid w:val="00C415CF"/>
    <w:rsid w:val="00C421B3"/>
    <w:rsid w:val="00C42C49"/>
    <w:rsid w:val="00C42CEE"/>
    <w:rsid w:val="00C42F9F"/>
    <w:rsid w:val="00C45489"/>
    <w:rsid w:val="00C45DC5"/>
    <w:rsid w:val="00C46C57"/>
    <w:rsid w:val="00C46E37"/>
    <w:rsid w:val="00C47C5A"/>
    <w:rsid w:val="00C500AA"/>
    <w:rsid w:val="00C504E0"/>
    <w:rsid w:val="00C5106F"/>
    <w:rsid w:val="00C51BE3"/>
    <w:rsid w:val="00C53921"/>
    <w:rsid w:val="00C53EDA"/>
    <w:rsid w:val="00C5413E"/>
    <w:rsid w:val="00C54E46"/>
    <w:rsid w:val="00C55223"/>
    <w:rsid w:val="00C56079"/>
    <w:rsid w:val="00C56B2E"/>
    <w:rsid w:val="00C56B77"/>
    <w:rsid w:val="00C576A9"/>
    <w:rsid w:val="00C5773E"/>
    <w:rsid w:val="00C60120"/>
    <w:rsid w:val="00C60227"/>
    <w:rsid w:val="00C60DF0"/>
    <w:rsid w:val="00C6302A"/>
    <w:rsid w:val="00C63C6A"/>
    <w:rsid w:val="00C6568B"/>
    <w:rsid w:val="00C66779"/>
    <w:rsid w:val="00C66848"/>
    <w:rsid w:val="00C66D1C"/>
    <w:rsid w:val="00C678B6"/>
    <w:rsid w:val="00C71607"/>
    <w:rsid w:val="00C7239E"/>
    <w:rsid w:val="00C744DC"/>
    <w:rsid w:val="00C74D52"/>
    <w:rsid w:val="00C76428"/>
    <w:rsid w:val="00C77081"/>
    <w:rsid w:val="00C7796F"/>
    <w:rsid w:val="00C80C4F"/>
    <w:rsid w:val="00C813C5"/>
    <w:rsid w:val="00C821C2"/>
    <w:rsid w:val="00C8360F"/>
    <w:rsid w:val="00C83A9A"/>
    <w:rsid w:val="00C84A94"/>
    <w:rsid w:val="00C84FCE"/>
    <w:rsid w:val="00C86686"/>
    <w:rsid w:val="00C87FF8"/>
    <w:rsid w:val="00C915CA"/>
    <w:rsid w:val="00C94129"/>
    <w:rsid w:val="00C9426A"/>
    <w:rsid w:val="00C94B2F"/>
    <w:rsid w:val="00C94FE7"/>
    <w:rsid w:val="00C9563C"/>
    <w:rsid w:val="00C95DB6"/>
    <w:rsid w:val="00C9653A"/>
    <w:rsid w:val="00C97252"/>
    <w:rsid w:val="00C97A84"/>
    <w:rsid w:val="00C97D25"/>
    <w:rsid w:val="00C97F0A"/>
    <w:rsid w:val="00CA049F"/>
    <w:rsid w:val="00CA09E4"/>
    <w:rsid w:val="00CA16DE"/>
    <w:rsid w:val="00CA21D4"/>
    <w:rsid w:val="00CA27AE"/>
    <w:rsid w:val="00CA442E"/>
    <w:rsid w:val="00CA4DD5"/>
    <w:rsid w:val="00CA5164"/>
    <w:rsid w:val="00CA66AB"/>
    <w:rsid w:val="00CB022D"/>
    <w:rsid w:val="00CB08D9"/>
    <w:rsid w:val="00CB1630"/>
    <w:rsid w:val="00CB2119"/>
    <w:rsid w:val="00CB3177"/>
    <w:rsid w:val="00CB3503"/>
    <w:rsid w:val="00CB44B4"/>
    <w:rsid w:val="00CB5354"/>
    <w:rsid w:val="00CB609E"/>
    <w:rsid w:val="00CB6EE1"/>
    <w:rsid w:val="00CB78FA"/>
    <w:rsid w:val="00CC1742"/>
    <w:rsid w:val="00CC1AC6"/>
    <w:rsid w:val="00CC1B8D"/>
    <w:rsid w:val="00CC2D67"/>
    <w:rsid w:val="00CC3881"/>
    <w:rsid w:val="00CC3A8A"/>
    <w:rsid w:val="00CC4998"/>
    <w:rsid w:val="00CC60E1"/>
    <w:rsid w:val="00CC6293"/>
    <w:rsid w:val="00CC6533"/>
    <w:rsid w:val="00CC78C2"/>
    <w:rsid w:val="00CD0102"/>
    <w:rsid w:val="00CD0409"/>
    <w:rsid w:val="00CD20ED"/>
    <w:rsid w:val="00CD2A40"/>
    <w:rsid w:val="00CD3029"/>
    <w:rsid w:val="00CD347B"/>
    <w:rsid w:val="00CD4321"/>
    <w:rsid w:val="00CD4EDA"/>
    <w:rsid w:val="00CD558C"/>
    <w:rsid w:val="00CD6B90"/>
    <w:rsid w:val="00CD7529"/>
    <w:rsid w:val="00CD7868"/>
    <w:rsid w:val="00CE04E4"/>
    <w:rsid w:val="00CE064F"/>
    <w:rsid w:val="00CE08BF"/>
    <w:rsid w:val="00CE0EB8"/>
    <w:rsid w:val="00CE12C0"/>
    <w:rsid w:val="00CE1443"/>
    <w:rsid w:val="00CE1ABC"/>
    <w:rsid w:val="00CE1FFE"/>
    <w:rsid w:val="00CE253A"/>
    <w:rsid w:val="00CE2689"/>
    <w:rsid w:val="00CE437D"/>
    <w:rsid w:val="00CE4527"/>
    <w:rsid w:val="00CE48D1"/>
    <w:rsid w:val="00CE4906"/>
    <w:rsid w:val="00CE5A1C"/>
    <w:rsid w:val="00CE6C4C"/>
    <w:rsid w:val="00CE6FE8"/>
    <w:rsid w:val="00CE7F36"/>
    <w:rsid w:val="00CE7F96"/>
    <w:rsid w:val="00CF0A66"/>
    <w:rsid w:val="00CF1754"/>
    <w:rsid w:val="00CF417A"/>
    <w:rsid w:val="00CF4882"/>
    <w:rsid w:val="00CF4CFB"/>
    <w:rsid w:val="00CF5922"/>
    <w:rsid w:val="00CF6202"/>
    <w:rsid w:val="00CF6512"/>
    <w:rsid w:val="00CF7098"/>
    <w:rsid w:val="00CF74FA"/>
    <w:rsid w:val="00D0169D"/>
    <w:rsid w:val="00D02923"/>
    <w:rsid w:val="00D02DCF"/>
    <w:rsid w:val="00D03215"/>
    <w:rsid w:val="00D03609"/>
    <w:rsid w:val="00D03701"/>
    <w:rsid w:val="00D037CF"/>
    <w:rsid w:val="00D04134"/>
    <w:rsid w:val="00D0459F"/>
    <w:rsid w:val="00D05B4D"/>
    <w:rsid w:val="00D064B9"/>
    <w:rsid w:val="00D066B1"/>
    <w:rsid w:val="00D069DE"/>
    <w:rsid w:val="00D06FC4"/>
    <w:rsid w:val="00D07DBB"/>
    <w:rsid w:val="00D10955"/>
    <w:rsid w:val="00D1200B"/>
    <w:rsid w:val="00D12C7A"/>
    <w:rsid w:val="00D13A06"/>
    <w:rsid w:val="00D13A3F"/>
    <w:rsid w:val="00D143AA"/>
    <w:rsid w:val="00D145E2"/>
    <w:rsid w:val="00D14746"/>
    <w:rsid w:val="00D14939"/>
    <w:rsid w:val="00D15687"/>
    <w:rsid w:val="00D157C7"/>
    <w:rsid w:val="00D161A8"/>
    <w:rsid w:val="00D16385"/>
    <w:rsid w:val="00D177F6"/>
    <w:rsid w:val="00D17820"/>
    <w:rsid w:val="00D20EC8"/>
    <w:rsid w:val="00D213CC"/>
    <w:rsid w:val="00D21E7F"/>
    <w:rsid w:val="00D22E0B"/>
    <w:rsid w:val="00D23846"/>
    <w:rsid w:val="00D2388D"/>
    <w:rsid w:val="00D23936"/>
    <w:rsid w:val="00D23BB1"/>
    <w:rsid w:val="00D24229"/>
    <w:rsid w:val="00D244C0"/>
    <w:rsid w:val="00D2598A"/>
    <w:rsid w:val="00D25D4B"/>
    <w:rsid w:val="00D25FB4"/>
    <w:rsid w:val="00D2621F"/>
    <w:rsid w:val="00D2687B"/>
    <w:rsid w:val="00D27A1F"/>
    <w:rsid w:val="00D30874"/>
    <w:rsid w:val="00D32175"/>
    <w:rsid w:val="00D32210"/>
    <w:rsid w:val="00D32ECC"/>
    <w:rsid w:val="00D32F5F"/>
    <w:rsid w:val="00D3480C"/>
    <w:rsid w:val="00D34B9A"/>
    <w:rsid w:val="00D36F98"/>
    <w:rsid w:val="00D37AFA"/>
    <w:rsid w:val="00D40B06"/>
    <w:rsid w:val="00D419D9"/>
    <w:rsid w:val="00D4375A"/>
    <w:rsid w:val="00D45261"/>
    <w:rsid w:val="00D46D29"/>
    <w:rsid w:val="00D473C5"/>
    <w:rsid w:val="00D47AE6"/>
    <w:rsid w:val="00D50226"/>
    <w:rsid w:val="00D505F4"/>
    <w:rsid w:val="00D514F1"/>
    <w:rsid w:val="00D5185A"/>
    <w:rsid w:val="00D51B68"/>
    <w:rsid w:val="00D52201"/>
    <w:rsid w:val="00D52F3F"/>
    <w:rsid w:val="00D540E9"/>
    <w:rsid w:val="00D54F43"/>
    <w:rsid w:val="00D55C7D"/>
    <w:rsid w:val="00D56BA3"/>
    <w:rsid w:val="00D57770"/>
    <w:rsid w:val="00D6121F"/>
    <w:rsid w:val="00D61D73"/>
    <w:rsid w:val="00D62467"/>
    <w:rsid w:val="00D625FC"/>
    <w:rsid w:val="00D629AB"/>
    <w:rsid w:val="00D62A5E"/>
    <w:rsid w:val="00D6357C"/>
    <w:rsid w:val="00D649DC"/>
    <w:rsid w:val="00D661DD"/>
    <w:rsid w:val="00D66D89"/>
    <w:rsid w:val="00D6730C"/>
    <w:rsid w:val="00D6794D"/>
    <w:rsid w:val="00D7155E"/>
    <w:rsid w:val="00D718B8"/>
    <w:rsid w:val="00D71AD5"/>
    <w:rsid w:val="00D734E0"/>
    <w:rsid w:val="00D73896"/>
    <w:rsid w:val="00D74CD5"/>
    <w:rsid w:val="00D75625"/>
    <w:rsid w:val="00D80301"/>
    <w:rsid w:val="00D811D0"/>
    <w:rsid w:val="00D8136A"/>
    <w:rsid w:val="00D81793"/>
    <w:rsid w:val="00D81798"/>
    <w:rsid w:val="00D82EF9"/>
    <w:rsid w:val="00D83CEB"/>
    <w:rsid w:val="00D83DFD"/>
    <w:rsid w:val="00D83FFD"/>
    <w:rsid w:val="00D8527E"/>
    <w:rsid w:val="00D8567C"/>
    <w:rsid w:val="00D85FA3"/>
    <w:rsid w:val="00D86047"/>
    <w:rsid w:val="00D8699D"/>
    <w:rsid w:val="00D87201"/>
    <w:rsid w:val="00D87BAD"/>
    <w:rsid w:val="00D913ED"/>
    <w:rsid w:val="00D92C45"/>
    <w:rsid w:val="00D93268"/>
    <w:rsid w:val="00D9374E"/>
    <w:rsid w:val="00D94E07"/>
    <w:rsid w:val="00D95438"/>
    <w:rsid w:val="00D95A84"/>
    <w:rsid w:val="00D961DC"/>
    <w:rsid w:val="00D96226"/>
    <w:rsid w:val="00D9659F"/>
    <w:rsid w:val="00D97939"/>
    <w:rsid w:val="00D97947"/>
    <w:rsid w:val="00D97A90"/>
    <w:rsid w:val="00DA00DE"/>
    <w:rsid w:val="00DA0973"/>
    <w:rsid w:val="00DA5ABF"/>
    <w:rsid w:val="00DA5C2A"/>
    <w:rsid w:val="00DA79C8"/>
    <w:rsid w:val="00DB0D10"/>
    <w:rsid w:val="00DB0EB9"/>
    <w:rsid w:val="00DB11CF"/>
    <w:rsid w:val="00DB1F9E"/>
    <w:rsid w:val="00DB2EBC"/>
    <w:rsid w:val="00DB49F1"/>
    <w:rsid w:val="00DB5FB8"/>
    <w:rsid w:val="00DB6A62"/>
    <w:rsid w:val="00DB6CFF"/>
    <w:rsid w:val="00DB7E59"/>
    <w:rsid w:val="00DB7F14"/>
    <w:rsid w:val="00DC0893"/>
    <w:rsid w:val="00DC0B84"/>
    <w:rsid w:val="00DC1AD5"/>
    <w:rsid w:val="00DC1C4C"/>
    <w:rsid w:val="00DC2A44"/>
    <w:rsid w:val="00DC3394"/>
    <w:rsid w:val="00DC3638"/>
    <w:rsid w:val="00DC36E2"/>
    <w:rsid w:val="00DC3C82"/>
    <w:rsid w:val="00DC3FB5"/>
    <w:rsid w:val="00DC5945"/>
    <w:rsid w:val="00DD2932"/>
    <w:rsid w:val="00DD308C"/>
    <w:rsid w:val="00DD31CE"/>
    <w:rsid w:val="00DD3262"/>
    <w:rsid w:val="00DD475C"/>
    <w:rsid w:val="00DD5E0A"/>
    <w:rsid w:val="00DD72EF"/>
    <w:rsid w:val="00DD741C"/>
    <w:rsid w:val="00DD7AD9"/>
    <w:rsid w:val="00DE128F"/>
    <w:rsid w:val="00DE1514"/>
    <w:rsid w:val="00DE1FB4"/>
    <w:rsid w:val="00DE2480"/>
    <w:rsid w:val="00DE26A5"/>
    <w:rsid w:val="00DE3437"/>
    <w:rsid w:val="00DE34ED"/>
    <w:rsid w:val="00DE37EE"/>
    <w:rsid w:val="00DE51C5"/>
    <w:rsid w:val="00DE5745"/>
    <w:rsid w:val="00DE6388"/>
    <w:rsid w:val="00DE6397"/>
    <w:rsid w:val="00DE66AC"/>
    <w:rsid w:val="00DE6801"/>
    <w:rsid w:val="00DE6E1C"/>
    <w:rsid w:val="00DE7E12"/>
    <w:rsid w:val="00DF09E4"/>
    <w:rsid w:val="00DF15FF"/>
    <w:rsid w:val="00DF34FE"/>
    <w:rsid w:val="00DF5061"/>
    <w:rsid w:val="00DF58A6"/>
    <w:rsid w:val="00DF60AF"/>
    <w:rsid w:val="00DF6652"/>
    <w:rsid w:val="00DF7581"/>
    <w:rsid w:val="00DF7EBD"/>
    <w:rsid w:val="00E00492"/>
    <w:rsid w:val="00E0120B"/>
    <w:rsid w:val="00E01AAD"/>
    <w:rsid w:val="00E02A6F"/>
    <w:rsid w:val="00E03DC5"/>
    <w:rsid w:val="00E04F0E"/>
    <w:rsid w:val="00E053B9"/>
    <w:rsid w:val="00E06C25"/>
    <w:rsid w:val="00E07352"/>
    <w:rsid w:val="00E07AFE"/>
    <w:rsid w:val="00E07F44"/>
    <w:rsid w:val="00E10455"/>
    <w:rsid w:val="00E110C1"/>
    <w:rsid w:val="00E12E8D"/>
    <w:rsid w:val="00E1395D"/>
    <w:rsid w:val="00E1465F"/>
    <w:rsid w:val="00E15689"/>
    <w:rsid w:val="00E158B9"/>
    <w:rsid w:val="00E15963"/>
    <w:rsid w:val="00E20E88"/>
    <w:rsid w:val="00E21847"/>
    <w:rsid w:val="00E21FE1"/>
    <w:rsid w:val="00E236D7"/>
    <w:rsid w:val="00E2395F"/>
    <w:rsid w:val="00E24753"/>
    <w:rsid w:val="00E265C5"/>
    <w:rsid w:val="00E272E0"/>
    <w:rsid w:val="00E2758A"/>
    <w:rsid w:val="00E279D2"/>
    <w:rsid w:val="00E317B2"/>
    <w:rsid w:val="00E32963"/>
    <w:rsid w:val="00E33616"/>
    <w:rsid w:val="00E33A2F"/>
    <w:rsid w:val="00E33B68"/>
    <w:rsid w:val="00E33E62"/>
    <w:rsid w:val="00E33F75"/>
    <w:rsid w:val="00E34A79"/>
    <w:rsid w:val="00E37B85"/>
    <w:rsid w:val="00E37FC1"/>
    <w:rsid w:val="00E40987"/>
    <w:rsid w:val="00E40A0B"/>
    <w:rsid w:val="00E41B36"/>
    <w:rsid w:val="00E44F83"/>
    <w:rsid w:val="00E44FC1"/>
    <w:rsid w:val="00E45753"/>
    <w:rsid w:val="00E4694A"/>
    <w:rsid w:val="00E46AD6"/>
    <w:rsid w:val="00E47870"/>
    <w:rsid w:val="00E47EA6"/>
    <w:rsid w:val="00E5081E"/>
    <w:rsid w:val="00E53496"/>
    <w:rsid w:val="00E537C5"/>
    <w:rsid w:val="00E53833"/>
    <w:rsid w:val="00E53AB6"/>
    <w:rsid w:val="00E53C17"/>
    <w:rsid w:val="00E53FE0"/>
    <w:rsid w:val="00E55377"/>
    <w:rsid w:val="00E55B3A"/>
    <w:rsid w:val="00E566F4"/>
    <w:rsid w:val="00E56902"/>
    <w:rsid w:val="00E570CF"/>
    <w:rsid w:val="00E57B01"/>
    <w:rsid w:val="00E60395"/>
    <w:rsid w:val="00E60465"/>
    <w:rsid w:val="00E6141F"/>
    <w:rsid w:val="00E6174C"/>
    <w:rsid w:val="00E61F74"/>
    <w:rsid w:val="00E62750"/>
    <w:rsid w:val="00E64156"/>
    <w:rsid w:val="00E64A4B"/>
    <w:rsid w:val="00E64CF5"/>
    <w:rsid w:val="00E65E83"/>
    <w:rsid w:val="00E678A5"/>
    <w:rsid w:val="00E67F03"/>
    <w:rsid w:val="00E7009F"/>
    <w:rsid w:val="00E7122E"/>
    <w:rsid w:val="00E71269"/>
    <w:rsid w:val="00E71422"/>
    <w:rsid w:val="00E71A55"/>
    <w:rsid w:val="00E71B91"/>
    <w:rsid w:val="00E72229"/>
    <w:rsid w:val="00E72A04"/>
    <w:rsid w:val="00E7327D"/>
    <w:rsid w:val="00E74A60"/>
    <w:rsid w:val="00E74CB9"/>
    <w:rsid w:val="00E74F4C"/>
    <w:rsid w:val="00E752F5"/>
    <w:rsid w:val="00E76183"/>
    <w:rsid w:val="00E76445"/>
    <w:rsid w:val="00E767EB"/>
    <w:rsid w:val="00E77AD9"/>
    <w:rsid w:val="00E80B51"/>
    <w:rsid w:val="00E80E0A"/>
    <w:rsid w:val="00E820B1"/>
    <w:rsid w:val="00E820B8"/>
    <w:rsid w:val="00E8294D"/>
    <w:rsid w:val="00E829A5"/>
    <w:rsid w:val="00E83B5F"/>
    <w:rsid w:val="00E84D4A"/>
    <w:rsid w:val="00E853E2"/>
    <w:rsid w:val="00E85DD3"/>
    <w:rsid w:val="00E87272"/>
    <w:rsid w:val="00E875CF"/>
    <w:rsid w:val="00E910C4"/>
    <w:rsid w:val="00E91419"/>
    <w:rsid w:val="00E91AB3"/>
    <w:rsid w:val="00E9270A"/>
    <w:rsid w:val="00E929DA"/>
    <w:rsid w:val="00E92B23"/>
    <w:rsid w:val="00E92F03"/>
    <w:rsid w:val="00E9346F"/>
    <w:rsid w:val="00E938DA"/>
    <w:rsid w:val="00E9434D"/>
    <w:rsid w:val="00E943B5"/>
    <w:rsid w:val="00E954B3"/>
    <w:rsid w:val="00E956FF"/>
    <w:rsid w:val="00E95774"/>
    <w:rsid w:val="00E95A84"/>
    <w:rsid w:val="00E95DC5"/>
    <w:rsid w:val="00E964BE"/>
    <w:rsid w:val="00E96680"/>
    <w:rsid w:val="00E97F99"/>
    <w:rsid w:val="00EA004E"/>
    <w:rsid w:val="00EA12E7"/>
    <w:rsid w:val="00EA2644"/>
    <w:rsid w:val="00EA281E"/>
    <w:rsid w:val="00EA2FDD"/>
    <w:rsid w:val="00EA35FC"/>
    <w:rsid w:val="00EA3762"/>
    <w:rsid w:val="00EA388C"/>
    <w:rsid w:val="00EA4ACF"/>
    <w:rsid w:val="00EA59EE"/>
    <w:rsid w:val="00EA64CF"/>
    <w:rsid w:val="00EA6CFB"/>
    <w:rsid w:val="00EA6E8C"/>
    <w:rsid w:val="00EA721A"/>
    <w:rsid w:val="00EA760F"/>
    <w:rsid w:val="00EA7656"/>
    <w:rsid w:val="00EB158D"/>
    <w:rsid w:val="00EB225A"/>
    <w:rsid w:val="00EB2330"/>
    <w:rsid w:val="00EB25EF"/>
    <w:rsid w:val="00EB28DC"/>
    <w:rsid w:val="00EB2C57"/>
    <w:rsid w:val="00EB2D16"/>
    <w:rsid w:val="00EB2F08"/>
    <w:rsid w:val="00EB48E0"/>
    <w:rsid w:val="00EB4E0F"/>
    <w:rsid w:val="00EB524D"/>
    <w:rsid w:val="00EB563F"/>
    <w:rsid w:val="00EB569E"/>
    <w:rsid w:val="00EB6DFB"/>
    <w:rsid w:val="00EC092C"/>
    <w:rsid w:val="00EC1811"/>
    <w:rsid w:val="00EC27F9"/>
    <w:rsid w:val="00EC3080"/>
    <w:rsid w:val="00EC431B"/>
    <w:rsid w:val="00EC4BC5"/>
    <w:rsid w:val="00EC4EC8"/>
    <w:rsid w:val="00EC5A01"/>
    <w:rsid w:val="00EC6597"/>
    <w:rsid w:val="00EC6B0A"/>
    <w:rsid w:val="00EC6EDF"/>
    <w:rsid w:val="00EC7D61"/>
    <w:rsid w:val="00ED23DA"/>
    <w:rsid w:val="00ED2F24"/>
    <w:rsid w:val="00ED31E2"/>
    <w:rsid w:val="00ED5EA6"/>
    <w:rsid w:val="00ED6FC4"/>
    <w:rsid w:val="00ED73F9"/>
    <w:rsid w:val="00ED74F6"/>
    <w:rsid w:val="00EE0066"/>
    <w:rsid w:val="00EE0722"/>
    <w:rsid w:val="00EE1045"/>
    <w:rsid w:val="00EE1C74"/>
    <w:rsid w:val="00EE2BD9"/>
    <w:rsid w:val="00EE2C7F"/>
    <w:rsid w:val="00EE3BB4"/>
    <w:rsid w:val="00EE41BD"/>
    <w:rsid w:val="00EE4281"/>
    <w:rsid w:val="00EE4499"/>
    <w:rsid w:val="00EE4578"/>
    <w:rsid w:val="00EE54E0"/>
    <w:rsid w:val="00EE56D2"/>
    <w:rsid w:val="00EE5CC8"/>
    <w:rsid w:val="00EE64E9"/>
    <w:rsid w:val="00EF1B7F"/>
    <w:rsid w:val="00EF27B3"/>
    <w:rsid w:val="00EF2F98"/>
    <w:rsid w:val="00EF3AD9"/>
    <w:rsid w:val="00EF44FF"/>
    <w:rsid w:val="00EF4D72"/>
    <w:rsid w:val="00EF537C"/>
    <w:rsid w:val="00EF5A0A"/>
    <w:rsid w:val="00EF6040"/>
    <w:rsid w:val="00EF617E"/>
    <w:rsid w:val="00EF751A"/>
    <w:rsid w:val="00EF7DDC"/>
    <w:rsid w:val="00F004AC"/>
    <w:rsid w:val="00F00673"/>
    <w:rsid w:val="00F02D24"/>
    <w:rsid w:val="00F030B4"/>
    <w:rsid w:val="00F036CE"/>
    <w:rsid w:val="00F04A80"/>
    <w:rsid w:val="00F04BBE"/>
    <w:rsid w:val="00F05B9F"/>
    <w:rsid w:val="00F05F8D"/>
    <w:rsid w:val="00F06875"/>
    <w:rsid w:val="00F06923"/>
    <w:rsid w:val="00F06A66"/>
    <w:rsid w:val="00F0718F"/>
    <w:rsid w:val="00F079D0"/>
    <w:rsid w:val="00F07BBC"/>
    <w:rsid w:val="00F13217"/>
    <w:rsid w:val="00F138E2"/>
    <w:rsid w:val="00F139FE"/>
    <w:rsid w:val="00F1486C"/>
    <w:rsid w:val="00F14A90"/>
    <w:rsid w:val="00F168C2"/>
    <w:rsid w:val="00F16E68"/>
    <w:rsid w:val="00F17753"/>
    <w:rsid w:val="00F206C9"/>
    <w:rsid w:val="00F20F70"/>
    <w:rsid w:val="00F21399"/>
    <w:rsid w:val="00F21629"/>
    <w:rsid w:val="00F21962"/>
    <w:rsid w:val="00F21DC8"/>
    <w:rsid w:val="00F2261A"/>
    <w:rsid w:val="00F2406B"/>
    <w:rsid w:val="00F24574"/>
    <w:rsid w:val="00F24C0A"/>
    <w:rsid w:val="00F24EFF"/>
    <w:rsid w:val="00F24F39"/>
    <w:rsid w:val="00F25D68"/>
    <w:rsid w:val="00F26360"/>
    <w:rsid w:val="00F277C5"/>
    <w:rsid w:val="00F301D2"/>
    <w:rsid w:val="00F30799"/>
    <w:rsid w:val="00F31BFF"/>
    <w:rsid w:val="00F32AD2"/>
    <w:rsid w:val="00F33BBA"/>
    <w:rsid w:val="00F33C89"/>
    <w:rsid w:val="00F34324"/>
    <w:rsid w:val="00F3583B"/>
    <w:rsid w:val="00F35B00"/>
    <w:rsid w:val="00F36EC8"/>
    <w:rsid w:val="00F3724B"/>
    <w:rsid w:val="00F40642"/>
    <w:rsid w:val="00F40E97"/>
    <w:rsid w:val="00F4110D"/>
    <w:rsid w:val="00F42EF0"/>
    <w:rsid w:val="00F43169"/>
    <w:rsid w:val="00F440C1"/>
    <w:rsid w:val="00F442C7"/>
    <w:rsid w:val="00F46CC8"/>
    <w:rsid w:val="00F474CC"/>
    <w:rsid w:val="00F47DAE"/>
    <w:rsid w:val="00F50136"/>
    <w:rsid w:val="00F50E5D"/>
    <w:rsid w:val="00F514B9"/>
    <w:rsid w:val="00F52022"/>
    <w:rsid w:val="00F530A3"/>
    <w:rsid w:val="00F53124"/>
    <w:rsid w:val="00F54F50"/>
    <w:rsid w:val="00F558D0"/>
    <w:rsid w:val="00F56447"/>
    <w:rsid w:val="00F56C18"/>
    <w:rsid w:val="00F62122"/>
    <w:rsid w:val="00F62B12"/>
    <w:rsid w:val="00F62D13"/>
    <w:rsid w:val="00F6317D"/>
    <w:rsid w:val="00F6335D"/>
    <w:rsid w:val="00F63AB4"/>
    <w:rsid w:val="00F63AEC"/>
    <w:rsid w:val="00F65044"/>
    <w:rsid w:val="00F655B0"/>
    <w:rsid w:val="00F658AA"/>
    <w:rsid w:val="00F664CE"/>
    <w:rsid w:val="00F67F07"/>
    <w:rsid w:val="00F70935"/>
    <w:rsid w:val="00F71353"/>
    <w:rsid w:val="00F7184C"/>
    <w:rsid w:val="00F72747"/>
    <w:rsid w:val="00F72A28"/>
    <w:rsid w:val="00F72E20"/>
    <w:rsid w:val="00F77083"/>
    <w:rsid w:val="00F77194"/>
    <w:rsid w:val="00F7760D"/>
    <w:rsid w:val="00F77A09"/>
    <w:rsid w:val="00F80302"/>
    <w:rsid w:val="00F83063"/>
    <w:rsid w:val="00F845A6"/>
    <w:rsid w:val="00F84B29"/>
    <w:rsid w:val="00F85151"/>
    <w:rsid w:val="00F86818"/>
    <w:rsid w:val="00F8758E"/>
    <w:rsid w:val="00F879EB"/>
    <w:rsid w:val="00F902DC"/>
    <w:rsid w:val="00F90562"/>
    <w:rsid w:val="00F91161"/>
    <w:rsid w:val="00F91943"/>
    <w:rsid w:val="00F91BE0"/>
    <w:rsid w:val="00F91C5F"/>
    <w:rsid w:val="00F92DD2"/>
    <w:rsid w:val="00F92F0C"/>
    <w:rsid w:val="00F94426"/>
    <w:rsid w:val="00F94C50"/>
    <w:rsid w:val="00F9515D"/>
    <w:rsid w:val="00F95264"/>
    <w:rsid w:val="00F956A9"/>
    <w:rsid w:val="00F95798"/>
    <w:rsid w:val="00F96033"/>
    <w:rsid w:val="00F96462"/>
    <w:rsid w:val="00F9714D"/>
    <w:rsid w:val="00F971A7"/>
    <w:rsid w:val="00F9772E"/>
    <w:rsid w:val="00F97D10"/>
    <w:rsid w:val="00FA11DB"/>
    <w:rsid w:val="00FA1F85"/>
    <w:rsid w:val="00FA2D93"/>
    <w:rsid w:val="00FA38C9"/>
    <w:rsid w:val="00FA4277"/>
    <w:rsid w:val="00FA63F5"/>
    <w:rsid w:val="00FA6C2F"/>
    <w:rsid w:val="00FA75EC"/>
    <w:rsid w:val="00FB0890"/>
    <w:rsid w:val="00FB1689"/>
    <w:rsid w:val="00FB1DAA"/>
    <w:rsid w:val="00FB2092"/>
    <w:rsid w:val="00FB2A83"/>
    <w:rsid w:val="00FB2B15"/>
    <w:rsid w:val="00FB423F"/>
    <w:rsid w:val="00FB76C5"/>
    <w:rsid w:val="00FB7AAD"/>
    <w:rsid w:val="00FB7AEE"/>
    <w:rsid w:val="00FC0767"/>
    <w:rsid w:val="00FC13D2"/>
    <w:rsid w:val="00FC4D0C"/>
    <w:rsid w:val="00FC6273"/>
    <w:rsid w:val="00FC6541"/>
    <w:rsid w:val="00FC6DB7"/>
    <w:rsid w:val="00FD07CA"/>
    <w:rsid w:val="00FD0C9F"/>
    <w:rsid w:val="00FD1229"/>
    <w:rsid w:val="00FD3879"/>
    <w:rsid w:val="00FD3AF1"/>
    <w:rsid w:val="00FD49EB"/>
    <w:rsid w:val="00FD6B33"/>
    <w:rsid w:val="00FD70F2"/>
    <w:rsid w:val="00FD7A10"/>
    <w:rsid w:val="00FD7C8A"/>
    <w:rsid w:val="00FE1041"/>
    <w:rsid w:val="00FE252D"/>
    <w:rsid w:val="00FE4359"/>
    <w:rsid w:val="00FE528B"/>
    <w:rsid w:val="00FE6B2A"/>
    <w:rsid w:val="00FE6F99"/>
    <w:rsid w:val="00FE6FAB"/>
    <w:rsid w:val="00FE7049"/>
    <w:rsid w:val="00FF085E"/>
    <w:rsid w:val="00FF0FFF"/>
    <w:rsid w:val="00FF12AD"/>
    <w:rsid w:val="00FF1F68"/>
    <w:rsid w:val="00FF3EAA"/>
    <w:rsid w:val="00FF439E"/>
    <w:rsid w:val="00FF4CF1"/>
    <w:rsid w:val="00FF4D4E"/>
    <w:rsid w:val="00FF53BA"/>
    <w:rsid w:val="00FF5AB8"/>
    <w:rsid w:val="00FF5B33"/>
    <w:rsid w:val="00FF6660"/>
    <w:rsid w:val="00FF74D4"/>
    <w:rsid w:val="00FF7992"/>
    <w:rsid w:val="00FF7BDA"/>
    <w:rsid w:val="031A120A"/>
    <w:rsid w:val="03B540DF"/>
    <w:rsid w:val="03F4155D"/>
    <w:rsid w:val="04092F33"/>
    <w:rsid w:val="04135E4F"/>
    <w:rsid w:val="0541293E"/>
    <w:rsid w:val="05E40327"/>
    <w:rsid w:val="066606B5"/>
    <w:rsid w:val="069F3FEC"/>
    <w:rsid w:val="07BB4F64"/>
    <w:rsid w:val="089609E4"/>
    <w:rsid w:val="08E6788B"/>
    <w:rsid w:val="092E7BB3"/>
    <w:rsid w:val="09843D63"/>
    <w:rsid w:val="099044AC"/>
    <w:rsid w:val="0A391A13"/>
    <w:rsid w:val="0AED7B54"/>
    <w:rsid w:val="0C0C27EF"/>
    <w:rsid w:val="0C1069CD"/>
    <w:rsid w:val="0C6810E3"/>
    <w:rsid w:val="0D055E48"/>
    <w:rsid w:val="0D361848"/>
    <w:rsid w:val="0DF62E62"/>
    <w:rsid w:val="0E6148CF"/>
    <w:rsid w:val="0E681374"/>
    <w:rsid w:val="0F156212"/>
    <w:rsid w:val="0FE11928"/>
    <w:rsid w:val="11172FFF"/>
    <w:rsid w:val="11682C55"/>
    <w:rsid w:val="116D67DC"/>
    <w:rsid w:val="11C10E95"/>
    <w:rsid w:val="12122568"/>
    <w:rsid w:val="127F01A4"/>
    <w:rsid w:val="12954430"/>
    <w:rsid w:val="129D2440"/>
    <w:rsid w:val="12DE0EBE"/>
    <w:rsid w:val="13300895"/>
    <w:rsid w:val="13CE1C7C"/>
    <w:rsid w:val="13D323C2"/>
    <w:rsid w:val="1433594E"/>
    <w:rsid w:val="145521C2"/>
    <w:rsid w:val="151E70A6"/>
    <w:rsid w:val="15E0299E"/>
    <w:rsid w:val="163F3F33"/>
    <w:rsid w:val="16491459"/>
    <w:rsid w:val="16B47D88"/>
    <w:rsid w:val="179D3993"/>
    <w:rsid w:val="1995691B"/>
    <w:rsid w:val="1A0D26EF"/>
    <w:rsid w:val="1BAC1E4A"/>
    <w:rsid w:val="1D7E237A"/>
    <w:rsid w:val="1E4E4188"/>
    <w:rsid w:val="1ECA11B3"/>
    <w:rsid w:val="1ECA204D"/>
    <w:rsid w:val="1F78690B"/>
    <w:rsid w:val="1FB86CEB"/>
    <w:rsid w:val="20360CA0"/>
    <w:rsid w:val="205729C5"/>
    <w:rsid w:val="215F16F6"/>
    <w:rsid w:val="217B2872"/>
    <w:rsid w:val="228F28EA"/>
    <w:rsid w:val="239C66F4"/>
    <w:rsid w:val="23ED3D6C"/>
    <w:rsid w:val="24147336"/>
    <w:rsid w:val="24CD50FB"/>
    <w:rsid w:val="250E58B1"/>
    <w:rsid w:val="25280118"/>
    <w:rsid w:val="254C33FD"/>
    <w:rsid w:val="259257E9"/>
    <w:rsid w:val="25F12738"/>
    <w:rsid w:val="269946D9"/>
    <w:rsid w:val="270C6A50"/>
    <w:rsid w:val="271C26D0"/>
    <w:rsid w:val="273C05BF"/>
    <w:rsid w:val="274E6917"/>
    <w:rsid w:val="279B57BE"/>
    <w:rsid w:val="28CA467C"/>
    <w:rsid w:val="28EC3D57"/>
    <w:rsid w:val="293E245F"/>
    <w:rsid w:val="29502C29"/>
    <w:rsid w:val="2962296F"/>
    <w:rsid w:val="29CA183C"/>
    <w:rsid w:val="2BA908BD"/>
    <w:rsid w:val="2BC631AF"/>
    <w:rsid w:val="2BE24C87"/>
    <w:rsid w:val="2CF10FA4"/>
    <w:rsid w:val="2CFC6DCE"/>
    <w:rsid w:val="2D591063"/>
    <w:rsid w:val="2D5C7CA5"/>
    <w:rsid w:val="2E013011"/>
    <w:rsid w:val="2E2F2984"/>
    <w:rsid w:val="2EBB3DDF"/>
    <w:rsid w:val="2EDB6494"/>
    <w:rsid w:val="2F9B467C"/>
    <w:rsid w:val="309670C3"/>
    <w:rsid w:val="30BE5F0A"/>
    <w:rsid w:val="31E56610"/>
    <w:rsid w:val="327C214A"/>
    <w:rsid w:val="340B05C3"/>
    <w:rsid w:val="34294293"/>
    <w:rsid w:val="350F6CA1"/>
    <w:rsid w:val="354B046E"/>
    <w:rsid w:val="36020097"/>
    <w:rsid w:val="36495733"/>
    <w:rsid w:val="367700DD"/>
    <w:rsid w:val="36EF3734"/>
    <w:rsid w:val="388F0AF6"/>
    <w:rsid w:val="38D341DB"/>
    <w:rsid w:val="39DC7D6B"/>
    <w:rsid w:val="39E60BE9"/>
    <w:rsid w:val="3A3B6CDA"/>
    <w:rsid w:val="3A737AF6"/>
    <w:rsid w:val="3ACF648E"/>
    <w:rsid w:val="3B384C6F"/>
    <w:rsid w:val="3BD553B9"/>
    <w:rsid w:val="3F3A5585"/>
    <w:rsid w:val="3F3A570B"/>
    <w:rsid w:val="414E2087"/>
    <w:rsid w:val="419400B6"/>
    <w:rsid w:val="426260E7"/>
    <w:rsid w:val="42D47DE3"/>
    <w:rsid w:val="43461B9A"/>
    <w:rsid w:val="43D400B5"/>
    <w:rsid w:val="447926C0"/>
    <w:rsid w:val="449B1925"/>
    <w:rsid w:val="455359CF"/>
    <w:rsid w:val="455C4456"/>
    <w:rsid w:val="45B81F8A"/>
    <w:rsid w:val="45DF387B"/>
    <w:rsid w:val="472F366B"/>
    <w:rsid w:val="47767A51"/>
    <w:rsid w:val="478767FF"/>
    <w:rsid w:val="479E2B03"/>
    <w:rsid w:val="47E0311C"/>
    <w:rsid w:val="49DC6E4B"/>
    <w:rsid w:val="4A1455DF"/>
    <w:rsid w:val="4A934476"/>
    <w:rsid w:val="4B74646F"/>
    <w:rsid w:val="4B86222C"/>
    <w:rsid w:val="4D121F7B"/>
    <w:rsid w:val="4D3A497A"/>
    <w:rsid w:val="4E227AB3"/>
    <w:rsid w:val="4E41068C"/>
    <w:rsid w:val="4F2317F9"/>
    <w:rsid w:val="50202CFD"/>
    <w:rsid w:val="51527B3F"/>
    <w:rsid w:val="51826AF6"/>
    <w:rsid w:val="51B701E8"/>
    <w:rsid w:val="51C84976"/>
    <w:rsid w:val="522E5B23"/>
    <w:rsid w:val="52B77511"/>
    <w:rsid w:val="52D206AD"/>
    <w:rsid w:val="5391176E"/>
    <w:rsid w:val="539A49C5"/>
    <w:rsid w:val="53F53A19"/>
    <w:rsid w:val="541D3D67"/>
    <w:rsid w:val="54496AD3"/>
    <w:rsid w:val="54857789"/>
    <w:rsid w:val="54897993"/>
    <w:rsid w:val="55AE4CC0"/>
    <w:rsid w:val="56C32476"/>
    <w:rsid w:val="57083250"/>
    <w:rsid w:val="57356B07"/>
    <w:rsid w:val="576D2CFC"/>
    <w:rsid w:val="580C700B"/>
    <w:rsid w:val="58562E5B"/>
    <w:rsid w:val="59081D84"/>
    <w:rsid w:val="5A9B1124"/>
    <w:rsid w:val="5ABB3CFE"/>
    <w:rsid w:val="5B0A290B"/>
    <w:rsid w:val="5BD008DC"/>
    <w:rsid w:val="5DEE2211"/>
    <w:rsid w:val="5F6A03F0"/>
    <w:rsid w:val="5F8830EF"/>
    <w:rsid w:val="606555AD"/>
    <w:rsid w:val="60DB54F6"/>
    <w:rsid w:val="611B2AE2"/>
    <w:rsid w:val="62797E43"/>
    <w:rsid w:val="62A60F78"/>
    <w:rsid w:val="632C14B3"/>
    <w:rsid w:val="633806AD"/>
    <w:rsid w:val="63561C02"/>
    <w:rsid w:val="63A43566"/>
    <w:rsid w:val="643A3059"/>
    <w:rsid w:val="65450D13"/>
    <w:rsid w:val="65BF7C95"/>
    <w:rsid w:val="66152EF7"/>
    <w:rsid w:val="66193D64"/>
    <w:rsid w:val="669730E8"/>
    <w:rsid w:val="66E856F1"/>
    <w:rsid w:val="66F45E44"/>
    <w:rsid w:val="671C5303"/>
    <w:rsid w:val="67F769FE"/>
    <w:rsid w:val="69A71963"/>
    <w:rsid w:val="6A162CAB"/>
    <w:rsid w:val="6B4D78E6"/>
    <w:rsid w:val="6B605546"/>
    <w:rsid w:val="6BF914CA"/>
    <w:rsid w:val="6BF974B7"/>
    <w:rsid w:val="6C3F0868"/>
    <w:rsid w:val="6C9D2ADA"/>
    <w:rsid w:val="6CB90354"/>
    <w:rsid w:val="6CDA3D2E"/>
    <w:rsid w:val="6D0D7A52"/>
    <w:rsid w:val="6F327E52"/>
    <w:rsid w:val="6FE011FF"/>
    <w:rsid w:val="70C11743"/>
    <w:rsid w:val="71110441"/>
    <w:rsid w:val="7242667A"/>
    <w:rsid w:val="72701D1A"/>
    <w:rsid w:val="72922AA6"/>
    <w:rsid w:val="73497518"/>
    <w:rsid w:val="7460720F"/>
    <w:rsid w:val="748F46B3"/>
    <w:rsid w:val="750A75E2"/>
    <w:rsid w:val="75121C10"/>
    <w:rsid w:val="75B5565C"/>
    <w:rsid w:val="766F11A1"/>
    <w:rsid w:val="76AA3BBE"/>
    <w:rsid w:val="77552FE6"/>
    <w:rsid w:val="77756B2D"/>
    <w:rsid w:val="777F1EC4"/>
    <w:rsid w:val="77B54ABB"/>
    <w:rsid w:val="78EC21B4"/>
    <w:rsid w:val="78F07299"/>
    <w:rsid w:val="79EE01D4"/>
    <w:rsid w:val="7A012FE1"/>
    <w:rsid w:val="7A1154F6"/>
    <w:rsid w:val="7AFC0789"/>
    <w:rsid w:val="7B386C3D"/>
    <w:rsid w:val="7CAC17F6"/>
    <w:rsid w:val="7D3C0025"/>
    <w:rsid w:val="7DA84FE4"/>
    <w:rsid w:val="7EFE17F2"/>
    <w:rsid w:val="7F637B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semiHidden="0" w:name="heading 2"/>
    <w:lsdException w:qFormat="1" w:uiPriority="0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qFormat="1" w:uiPriority="39" w:semiHidden="0" w:name="toc 2"/>
    <w:lsdException w:qFormat="1" w:uiPriority="39" w:semiHidden="0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0" w:semiHidden="0" w:name="Normal Indent"/>
    <w:lsdException w:uiPriority="99" w:name="footnote text"/>
    <w:lsdException w:qFormat="1" w:uiPriority="0" w:semiHidden="0" w:name="annotation text"/>
    <w:lsdException w:qFormat="1" w:uiPriority="0" w:semiHidden="0" w:name="header"/>
    <w:lsdException w:qFormat="1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0" w:semiHidden="0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qFormat="1" w:uiPriority="99" w:semiHidden="0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00" w:lineRule="exact"/>
      <w:ind w:firstLine="723" w:firstLineChars="200"/>
      <w:jc w:val="both"/>
    </w:pPr>
    <w:rPr>
      <w:rFonts w:ascii="Times New Roman" w:hAnsi="Times New Roman" w:eastAsia="仿宋_GB2312" w:cs="Times New Roman"/>
      <w:kern w:val="2"/>
      <w:sz w:val="28"/>
      <w:szCs w:val="28"/>
      <w:lang w:val="en-US" w:eastAsia="zh-CN" w:bidi="ar-SA"/>
    </w:rPr>
  </w:style>
  <w:style w:type="paragraph" w:styleId="2">
    <w:name w:val="heading 1"/>
    <w:basedOn w:val="1"/>
    <w:next w:val="1"/>
    <w:link w:val="25"/>
    <w:qFormat/>
    <w:uiPriority w:val="9"/>
    <w:pPr>
      <w:keepNext/>
      <w:keepLines/>
      <w:spacing w:before="120"/>
      <w:jc w:val="both"/>
    </w:pPr>
    <w:rPr>
      <w:rFonts w:ascii="Times New Roman" w:hAnsi="Times New Roman" w:eastAsia="黑体" w:cs="Times New Roman"/>
      <w:kern w:val="44"/>
    </w:rPr>
  </w:style>
  <w:style w:type="paragraph" w:styleId="3">
    <w:name w:val="heading 2"/>
    <w:basedOn w:val="1"/>
    <w:next w:val="1"/>
    <w:link w:val="26"/>
    <w:unhideWhenUsed/>
    <w:qFormat/>
    <w:uiPriority w:val="0"/>
    <w:pPr>
      <w:keepNext/>
      <w:keepLines/>
      <w:spacing w:before="120" w:after="60"/>
      <w:ind w:firstLine="640"/>
      <w:outlineLvl w:val="1"/>
    </w:pPr>
    <w:rPr>
      <w:rFonts w:ascii="楷体_GB2312" w:eastAsia="楷体_GB2312"/>
      <w:sz w:val="32"/>
      <w:szCs w:val="32"/>
    </w:rPr>
  </w:style>
  <w:style w:type="paragraph" w:styleId="4">
    <w:name w:val="heading 3"/>
    <w:basedOn w:val="1"/>
    <w:next w:val="1"/>
    <w:link w:val="27"/>
    <w:unhideWhenUsed/>
    <w:qFormat/>
    <w:uiPriority w:val="0"/>
    <w:pPr>
      <w:keepNext/>
      <w:keepLines/>
      <w:spacing w:before="120" w:after="60"/>
      <w:ind w:firstLine="200"/>
      <w:outlineLvl w:val="2"/>
    </w:pPr>
    <w:rPr>
      <w:rFonts w:eastAsia="仿宋"/>
      <w:b/>
      <w:kern w:val="0"/>
      <w:sz w:val="32"/>
      <w:lang w:val="zh-CN"/>
    </w:rPr>
  </w:style>
  <w:style w:type="character" w:default="1" w:styleId="20">
    <w:name w:val="Default Paragraph Font"/>
    <w:semiHidden/>
    <w:unhideWhenUsed/>
    <w:qFormat/>
    <w:uiPriority w:val="1"/>
  </w:style>
  <w:style w:type="table" w:default="1" w:styleId="1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Indent"/>
    <w:basedOn w:val="1"/>
    <w:next w:val="1"/>
    <w:qFormat/>
    <w:uiPriority w:val="0"/>
    <w:pPr>
      <w:adjustRightInd w:val="0"/>
      <w:spacing w:line="312" w:lineRule="atLeast"/>
      <w:ind w:firstLine="420"/>
      <w:textAlignment w:val="baseline"/>
    </w:pPr>
    <w:rPr>
      <w:rFonts w:ascii="Times New (W1)" w:hAnsi="Times New (W1)"/>
      <w:kern w:val="0"/>
      <w:szCs w:val="22"/>
    </w:rPr>
  </w:style>
  <w:style w:type="paragraph" w:styleId="6">
    <w:name w:val="annotation text"/>
    <w:basedOn w:val="1"/>
    <w:link w:val="28"/>
    <w:unhideWhenUsed/>
    <w:qFormat/>
    <w:uiPriority w:val="0"/>
    <w:pPr>
      <w:jc w:val="left"/>
    </w:pPr>
  </w:style>
  <w:style w:type="paragraph" w:styleId="7">
    <w:name w:val="Body Text"/>
    <w:basedOn w:val="1"/>
    <w:next w:val="1"/>
    <w:qFormat/>
    <w:uiPriority w:val="0"/>
    <w:pPr>
      <w:spacing w:afterAutospacing="0" w:line="560" w:lineRule="exact"/>
      <w:ind w:firstLine="880" w:firstLineChars="200"/>
    </w:pPr>
  </w:style>
  <w:style w:type="paragraph" w:styleId="8">
    <w:name w:val="toc 3"/>
    <w:basedOn w:val="1"/>
    <w:next w:val="1"/>
    <w:unhideWhenUsed/>
    <w:qFormat/>
    <w:uiPriority w:val="39"/>
    <w:pPr>
      <w:ind w:left="840" w:leftChars="400"/>
    </w:pPr>
  </w:style>
  <w:style w:type="paragraph" w:styleId="9">
    <w:name w:val="Plain Text"/>
    <w:basedOn w:val="1"/>
    <w:next w:val="1"/>
    <w:link w:val="29"/>
    <w:qFormat/>
    <w:uiPriority w:val="0"/>
    <w:pPr>
      <w:autoSpaceDE w:val="0"/>
      <w:autoSpaceDN w:val="0"/>
      <w:adjustRightInd w:val="0"/>
      <w:spacing w:line="360" w:lineRule="auto"/>
      <w:ind w:firstLine="0" w:firstLineChars="0"/>
      <w:jc w:val="left"/>
    </w:pPr>
    <w:rPr>
      <w:rFonts w:hint="eastAsia" w:ascii="宋体" w:hAnsi="Courier New" w:eastAsia="楷体"/>
      <w:b/>
      <w:kern w:val="0"/>
      <w:sz w:val="32"/>
      <w:szCs w:val="20"/>
    </w:rPr>
  </w:style>
  <w:style w:type="paragraph" w:styleId="10">
    <w:name w:val="Body Text Indent 2"/>
    <w:basedOn w:val="1"/>
    <w:link w:val="30"/>
    <w:unhideWhenUsed/>
    <w:qFormat/>
    <w:uiPriority w:val="99"/>
    <w:pPr>
      <w:spacing w:after="120" w:line="480" w:lineRule="auto"/>
      <w:ind w:left="420" w:leftChars="200" w:firstLine="0" w:firstLineChars="0"/>
    </w:pPr>
    <w:rPr>
      <w:rFonts w:asciiTheme="minorHAnsi" w:hAnsiTheme="minorHAnsi" w:eastAsiaTheme="minorEastAsia" w:cstheme="minorBidi"/>
      <w:sz w:val="21"/>
      <w:szCs w:val="24"/>
    </w:rPr>
  </w:style>
  <w:style w:type="paragraph" w:styleId="11">
    <w:name w:val="footer"/>
    <w:basedOn w:val="1"/>
    <w:link w:val="31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2">
    <w:name w:val="header"/>
    <w:basedOn w:val="1"/>
    <w:link w:val="32"/>
    <w:unhideWhenUsed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3">
    <w:name w:val="toc 1"/>
    <w:basedOn w:val="1"/>
    <w:next w:val="1"/>
    <w:unhideWhenUsed/>
    <w:qFormat/>
    <w:uiPriority w:val="39"/>
  </w:style>
  <w:style w:type="paragraph" w:styleId="14">
    <w:name w:val="toc 2"/>
    <w:basedOn w:val="1"/>
    <w:next w:val="1"/>
    <w:unhideWhenUsed/>
    <w:qFormat/>
    <w:uiPriority w:val="39"/>
    <w:pPr>
      <w:ind w:left="420" w:leftChars="200"/>
    </w:pPr>
  </w:style>
  <w:style w:type="paragraph" w:styleId="15">
    <w:name w:val="Normal (Web)"/>
    <w:basedOn w:val="1"/>
    <w:unhideWhenUsed/>
    <w:qFormat/>
    <w:uiPriority w:val="99"/>
    <w:pPr>
      <w:spacing w:line="240" w:lineRule="auto"/>
      <w:ind w:firstLine="0" w:firstLineChars="0"/>
      <w:jc w:val="left"/>
    </w:pPr>
    <w:rPr>
      <w:rFonts w:ascii="Calibri" w:hAnsi="Calibri" w:eastAsia="宋体"/>
      <w:kern w:val="0"/>
      <w:sz w:val="24"/>
      <w:szCs w:val="24"/>
    </w:rPr>
  </w:style>
  <w:style w:type="paragraph" w:styleId="16">
    <w:name w:val="Title"/>
    <w:basedOn w:val="1"/>
    <w:next w:val="1"/>
    <w:link w:val="24"/>
    <w:qFormat/>
    <w:uiPriority w:val="10"/>
    <w:pPr>
      <w:spacing w:before="240" w:after="60"/>
      <w:jc w:val="center"/>
      <w:outlineLvl w:val="0"/>
    </w:pPr>
    <w:rPr>
      <w:rFonts w:asciiTheme="majorHAnsi" w:hAnsiTheme="majorHAnsi" w:eastAsiaTheme="majorEastAsia" w:cstheme="majorBidi"/>
      <w:b/>
      <w:bCs/>
      <w:sz w:val="32"/>
      <w:szCs w:val="32"/>
    </w:rPr>
  </w:style>
  <w:style w:type="paragraph" w:styleId="17">
    <w:name w:val="annotation subject"/>
    <w:basedOn w:val="6"/>
    <w:next w:val="6"/>
    <w:link w:val="33"/>
    <w:unhideWhenUsed/>
    <w:qFormat/>
    <w:uiPriority w:val="0"/>
    <w:rPr>
      <w:b/>
      <w:bCs/>
    </w:rPr>
  </w:style>
  <w:style w:type="table" w:styleId="19">
    <w:name w:val="Table Grid"/>
    <w:basedOn w:val="18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21">
    <w:name w:val="Strong"/>
    <w:basedOn w:val="20"/>
    <w:qFormat/>
    <w:uiPriority w:val="22"/>
    <w:rPr>
      <w:b/>
    </w:rPr>
  </w:style>
  <w:style w:type="character" w:styleId="22">
    <w:name w:val="Hyperlink"/>
    <w:basedOn w:val="20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styleId="23">
    <w:name w:val="annotation reference"/>
    <w:basedOn w:val="20"/>
    <w:unhideWhenUsed/>
    <w:qFormat/>
    <w:uiPriority w:val="0"/>
    <w:rPr>
      <w:sz w:val="21"/>
      <w:szCs w:val="21"/>
    </w:rPr>
  </w:style>
  <w:style w:type="character" w:customStyle="1" w:styleId="24">
    <w:name w:val="标题 字符"/>
    <w:basedOn w:val="20"/>
    <w:link w:val="16"/>
    <w:qFormat/>
    <w:uiPriority w:val="10"/>
    <w:rPr>
      <w:rFonts w:asciiTheme="majorHAnsi" w:hAnsiTheme="majorHAnsi" w:eastAsiaTheme="majorEastAsia" w:cstheme="majorBidi"/>
      <w:b/>
      <w:bCs/>
      <w:sz w:val="32"/>
      <w:szCs w:val="32"/>
    </w:rPr>
  </w:style>
  <w:style w:type="character" w:customStyle="1" w:styleId="25">
    <w:name w:val="标题 1 字符"/>
    <w:basedOn w:val="20"/>
    <w:link w:val="2"/>
    <w:qFormat/>
    <w:uiPriority w:val="9"/>
    <w:rPr>
      <w:rFonts w:ascii="Times New Roman" w:hAnsi="Times New Roman" w:eastAsia="黑体" w:cs="Times New Roman"/>
      <w:kern w:val="44"/>
      <w:sz w:val="32"/>
      <w:szCs w:val="32"/>
    </w:rPr>
  </w:style>
  <w:style w:type="character" w:customStyle="1" w:styleId="26">
    <w:name w:val="标题 2 字符"/>
    <w:basedOn w:val="20"/>
    <w:link w:val="3"/>
    <w:qFormat/>
    <w:uiPriority w:val="0"/>
    <w:rPr>
      <w:rFonts w:ascii="楷体_GB2312" w:hAnsi="Times New Roman" w:eastAsia="楷体_GB2312" w:cs="Times New Roman"/>
      <w:sz w:val="32"/>
      <w:szCs w:val="32"/>
    </w:rPr>
  </w:style>
  <w:style w:type="character" w:customStyle="1" w:styleId="27">
    <w:name w:val="标题 3 字符"/>
    <w:basedOn w:val="20"/>
    <w:link w:val="4"/>
    <w:qFormat/>
    <w:uiPriority w:val="0"/>
    <w:rPr>
      <w:rFonts w:eastAsia="仿宋"/>
      <w:b/>
      <w:sz w:val="32"/>
      <w:szCs w:val="28"/>
      <w:lang w:val="zh-CN"/>
    </w:rPr>
  </w:style>
  <w:style w:type="character" w:customStyle="1" w:styleId="28">
    <w:name w:val="批注文字 字符"/>
    <w:basedOn w:val="20"/>
    <w:link w:val="6"/>
    <w:qFormat/>
    <w:uiPriority w:val="0"/>
    <w:rPr>
      <w:rFonts w:eastAsia="仿宋_GB2312"/>
      <w:kern w:val="2"/>
      <w:sz w:val="28"/>
      <w:szCs w:val="28"/>
    </w:rPr>
  </w:style>
  <w:style w:type="character" w:customStyle="1" w:styleId="29">
    <w:name w:val="纯文本 字符"/>
    <w:basedOn w:val="20"/>
    <w:link w:val="9"/>
    <w:qFormat/>
    <w:uiPriority w:val="0"/>
    <w:rPr>
      <w:rFonts w:ascii="宋体" w:hAnsi="Courier New" w:eastAsia="楷体"/>
      <w:b/>
      <w:sz w:val="32"/>
    </w:rPr>
  </w:style>
  <w:style w:type="character" w:customStyle="1" w:styleId="30">
    <w:name w:val="正文文本缩进 2 字符"/>
    <w:basedOn w:val="20"/>
    <w:link w:val="10"/>
    <w:qFormat/>
    <w:uiPriority w:val="99"/>
    <w:rPr>
      <w:szCs w:val="24"/>
    </w:rPr>
  </w:style>
  <w:style w:type="character" w:customStyle="1" w:styleId="31">
    <w:name w:val="页脚 字符"/>
    <w:basedOn w:val="20"/>
    <w:link w:val="11"/>
    <w:qFormat/>
    <w:uiPriority w:val="0"/>
    <w:rPr>
      <w:sz w:val="18"/>
      <w:szCs w:val="18"/>
    </w:rPr>
  </w:style>
  <w:style w:type="character" w:customStyle="1" w:styleId="32">
    <w:name w:val="页眉 字符"/>
    <w:basedOn w:val="20"/>
    <w:link w:val="12"/>
    <w:qFormat/>
    <w:uiPriority w:val="0"/>
    <w:rPr>
      <w:sz w:val="18"/>
      <w:szCs w:val="18"/>
    </w:rPr>
  </w:style>
  <w:style w:type="character" w:customStyle="1" w:styleId="33">
    <w:name w:val="批注主题 字符"/>
    <w:basedOn w:val="28"/>
    <w:link w:val="17"/>
    <w:qFormat/>
    <w:uiPriority w:val="0"/>
    <w:rPr>
      <w:rFonts w:eastAsia="仿宋_GB2312"/>
      <w:b/>
      <w:bCs/>
      <w:kern w:val="2"/>
      <w:sz w:val="28"/>
      <w:szCs w:val="28"/>
    </w:rPr>
  </w:style>
  <w:style w:type="paragraph" w:customStyle="1" w:styleId="34">
    <w:name w:val="闻政正文"/>
    <w:basedOn w:val="1"/>
    <w:link w:val="35"/>
    <w:qFormat/>
    <w:uiPriority w:val="0"/>
    <w:pPr>
      <w:ind w:firstLine="200"/>
    </w:pPr>
    <w:rPr>
      <w:rFonts w:eastAsia="仿宋"/>
      <w:kern w:val="0"/>
      <w:sz w:val="32"/>
      <w:lang w:val="zh-CN"/>
    </w:rPr>
  </w:style>
  <w:style w:type="character" w:customStyle="1" w:styleId="35">
    <w:name w:val="闻政正文 Char"/>
    <w:link w:val="34"/>
    <w:qFormat/>
    <w:uiPriority w:val="0"/>
    <w:rPr>
      <w:rFonts w:eastAsia="仿宋"/>
      <w:sz w:val="32"/>
      <w:szCs w:val="28"/>
      <w:lang w:val="zh-CN"/>
    </w:rPr>
  </w:style>
  <w:style w:type="paragraph" w:customStyle="1" w:styleId="36">
    <w:name w:val="TOC 标题1"/>
    <w:basedOn w:val="2"/>
    <w:next w:val="1"/>
    <w:unhideWhenUsed/>
    <w:qFormat/>
    <w:uiPriority w:val="39"/>
    <w:pPr>
      <w:widowControl/>
      <w:spacing w:before="240" w:after="0" w:line="259" w:lineRule="auto"/>
      <w:ind w:firstLine="0" w:firstLineChars="0"/>
      <w:jc w:val="left"/>
      <w:outlineLvl w:val="9"/>
    </w:pPr>
    <w:rPr>
      <w:rFonts w:asciiTheme="majorHAnsi" w:hAnsiTheme="majorHAnsi" w:eastAsiaTheme="majorEastAsia" w:cstheme="majorBidi"/>
      <w:color w:val="2F5597" w:themeColor="accent1" w:themeShade="BF"/>
      <w:kern w:val="0"/>
    </w:rPr>
  </w:style>
  <w:style w:type="paragraph" w:styleId="37">
    <w:name w:val="List Paragraph"/>
    <w:basedOn w:val="1"/>
    <w:qFormat/>
    <w:uiPriority w:val="99"/>
    <w:pPr>
      <w:spacing w:line="240" w:lineRule="auto"/>
      <w:ind w:firstLine="420"/>
    </w:pPr>
    <w:rPr>
      <w:rFonts w:ascii="Calibri" w:hAnsi="Calibri" w:eastAsia="宋体"/>
      <w:sz w:val="21"/>
      <w:szCs w:val="22"/>
    </w:rPr>
  </w:style>
  <w:style w:type="paragraph" w:customStyle="1" w:styleId="38">
    <w:name w:val="闻政图表名"/>
    <w:basedOn w:val="1"/>
    <w:qFormat/>
    <w:uiPriority w:val="4"/>
    <w:pPr>
      <w:spacing w:before="60" w:after="60"/>
      <w:jc w:val="center"/>
    </w:pPr>
    <w:rPr>
      <w:b/>
      <w:kern w:val="0"/>
      <w:sz w:val="24"/>
    </w:rPr>
  </w:style>
  <w:style w:type="paragraph" w:customStyle="1" w:styleId="39">
    <w:name w:val="msonormal"/>
    <w:basedOn w:val="1"/>
    <w:qFormat/>
    <w:uiPriority w:val="0"/>
    <w:pPr>
      <w:widowControl/>
      <w:spacing w:before="100" w:beforeAutospacing="1" w:after="100" w:afterAutospacing="1" w:line="240" w:lineRule="auto"/>
      <w:ind w:firstLine="0" w:firstLineChars="0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40">
    <w:name w:val="font21"/>
    <w:basedOn w:val="20"/>
    <w:qFormat/>
    <w:uiPriority w:val="0"/>
    <w:rPr>
      <w:rFonts w:hint="eastAsia" w:ascii="仿宋" w:hAnsi="仿宋" w:eastAsia="仿宋"/>
      <w:color w:val="000000"/>
      <w:sz w:val="16"/>
      <w:szCs w:val="16"/>
      <w:u w:val="none"/>
    </w:rPr>
  </w:style>
  <w:style w:type="paragraph" w:customStyle="1" w:styleId="41">
    <w:name w:val="TOC 标题2"/>
    <w:basedOn w:val="2"/>
    <w:next w:val="1"/>
    <w:unhideWhenUsed/>
    <w:qFormat/>
    <w:uiPriority w:val="39"/>
    <w:pPr>
      <w:widowControl/>
      <w:spacing w:before="240" w:after="0" w:line="259" w:lineRule="auto"/>
      <w:ind w:firstLine="0" w:firstLineChars="0"/>
      <w:jc w:val="left"/>
      <w:outlineLvl w:val="9"/>
    </w:pPr>
    <w:rPr>
      <w:rFonts w:asciiTheme="majorHAnsi" w:hAnsiTheme="majorHAnsi" w:eastAsiaTheme="majorEastAsia" w:cstheme="majorBidi"/>
      <w:color w:val="2F5597" w:themeColor="accent1" w:themeShade="BF"/>
      <w:kern w:val="0"/>
    </w:rPr>
  </w:style>
  <w:style w:type="character" w:customStyle="1" w:styleId="42">
    <w:name w:val="font61"/>
    <w:basedOn w:val="20"/>
    <w:qFormat/>
    <w:uiPriority w:val="0"/>
    <w:rPr>
      <w:rFonts w:hint="eastAsia" w:ascii="仿宋" w:hAnsi="仿宋" w:eastAsia="仿宋" w:cs="仿宋"/>
      <w:color w:val="000000"/>
      <w:sz w:val="21"/>
      <w:szCs w:val="21"/>
      <w:u w:val="none"/>
    </w:rPr>
  </w:style>
  <w:style w:type="character" w:customStyle="1" w:styleId="43">
    <w:name w:val="font01"/>
    <w:basedOn w:val="20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44">
    <w:name w:val="font71"/>
    <w:basedOn w:val="20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45">
    <w:name w:val="font11"/>
    <w:basedOn w:val="20"/>
    <w:qFormat/>
    <w:uiPriority w:val="0"/>
    <w:rPr>
      <w:rFonts w:hint="eastAsia" w:ascii="仿宋" w:hAnsi="仿宋" w:eastAsia="仿宋" w:cs="仿宋"/>
      <w:color w:val="000000"/>
      <w:sz w:val="22"/>
      <w:szCs w:val="22"/>
      <w:u w:val="none"/>
    </w:rPr>
  </w:style>
  <w:style w:type="character" w:customStyle="1" w:styleId="46">
    <w:name w:val="font51"/>
    <w:basedOn w:val="20"/>
    <w:qFormat/>
    <w:uiPriority w:val="0"/>
    <w:rPr>
      <w:rFonts w:hint="eastAsia" w:ascii="仿宋" w:hAnsi="仿宋" w:eastAsia="仿宋" w:cs="仿宋"/>
      <w:color w:val="FF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2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ntractReview xmlns="http://schemas.wps.cn/vas-ai-hub/contract-review">
  <reviewItems>
    <reviewItem>
      <errorID>0d073ff2-8761-49d9-a113-1a7b393a5bb1</errorID>
      <errorWord>；</errorWord>
      <group>L1_Word</group>
      <groupName>字词问题</groupName>
      <ability>L2_Typo</ability>
      <abilityName>字词错误</abilityName>
      <candidateList>
        <item>；在</item>
      </candidateList>
      <explain/>
      <paraID>1412EEBA</paraID>
      <start>203</start>
      <end>204</end>
      <status>ignored</status>
      <modifiedWord/>
      <trackRevisions>false</trackRevisions>
    </reviewItem>
    <reviewItem>
      <errorID>28165a3a-e96f-44bb-95dd-419e61e620f6</errorID>
      <errorWord>”、“</errorWord>
      <group>L1_Punc</group>
      <groupName>标点问题</groupName>
      <ability>L2_Punc</ability>
      <abilityName>标点符号检查</abilityName>
      <candidateList>
        <item>”“</item>
      </candidateList>
      <explain>根据国标GB/T 15834-2011《标点符号用法》中的4.5.3.5节，标有引号的并列成分之间、标有书名号的并列成分之间通常不用顿号。如“《红楼梦》《三国演义》《西游记》《水浒传》，是我国长篇小说的四大名著”。</explain>
      <paraID>75889DBB</paraID>
      <start>262</start>
      <end>265</end>
      <status>ignored</status>
      <modifiedWord/>
      <trackRevisions>false</trackRevisions>
    </reviewItem>
    <reviewItem>
      <errorID>a29765a4-8d6f-4b93-997f-65da290ef455</errorID>
      <errorWord>；</errorWord>
      <group>L1_Word</group>
      <groupName>字词问题</groupName>
      <ability>L2_Typo</ability>
      <abilityName>字词错误</abilityName>
      <candidateList>
        <item>；在</item>
      </candidateList>
      <explain/>
      <paraID>6C8F1C2E</paraID>
      <start>224</start>
      <end>225</end>
      <status>ignored</status>
      <modifiedWord/>
      <trackRevisions>false</trackRevisions>
    </reviewItem>
    <reviewItem>
      <errorID>357c0b20-8923-4346-a47b-cf48c773f476</errorID>
      <errorWord>，</errorWord>
      <group>L1_Word</group>
      <groupName>字词问题</groupName>
      <ability>L2_Typo</ability>
      <abilityName>字词错误</abilityName>
      <candidateList>
        <item>，在</item>
      </candidateList>
      <explain/>
      <paraID>49E9666B</paraID>
      <start>151</start>
      <end>152</end>
      <status>ignored</status>
      <modifiedWord/>
      <trackRevisions>false</trackRevisions>
    </reviewItem>
    <reviewItem>
      <errorID>7cf8c930-8616-476a-af8a-eb260615e402</errorID>
      <errorWord>全量</errorWord>
      <group>L1_Word</group>
      <groupName>字词问题</groupName>
      <ability>L2_Typo</ability>
      <abilityName>字词错误</abilityName>
      <candidateList>
        <item>全</item>
      </candidateList>
      <explain/>
      <paraID>49E9666B</paraID>
      <start>194</start>
      <end>196</end>
      <status>ignored</status>
      <modifiedWord/>
      <trackRevisions>false</trackRevisions>
    </reviewItem>
    <reviewItem>
      <errorID>8cf23438-85e5-467a-84ab-5b7e182e5fe3</errorID>
      <errorWord>加强</errorWord>
      <group>L1_Word</group>
      <groupName>字词问题</groupName>
      <ability>L2_Typo</ability>
      <abilityName>字词错误</abilityName>
      <candidateList>
        <item>加大</item>
      </candidateList>
      <explain>“加强～力度”搭配不当，建议修改为“加大～力度”。</explain>
      <paraID>6229A5EC</paraID>
      <start>219</start>
      <end>221</end>
      <status>ignored</status>
      <modifiedWord/>
      <trackRevisions>false</trackRevisions>
    </reviewItem>
    <reviewItem>
      <errorID>300b9c1e-c7e1-44af-bb31-97f114ba789d</errorID>
      <errorWord>详实</errorWord>
      <group>L1_Word</group>
      <groupName>字词问题</groupName>
      <ability>L2_Typo</ability>
      <abilityName>字词错误</abilityName>
      <candidateList>
        <item>翔实</item>
      </candidateList>
      <explain/>
      <paraID>7DC34284</paraID>
      <start>167</start>
      <end>169</end>
      <status>ignored</status>
      <modifiedWord/>
      <trackRevisions>false</trackRevisions>
    </reviewItem>
    <reviewItem>
      <errorID>a2ecc11b-bf60-4201-9bce-cce2b3bd5c71</errorID>
      <errorWord>:</errorWord>
      <group>L1_Format</group>
      <groupName>格式问题</groupName>
      <ability>L2_HalfPunc</ability>
      <abilityName>全半角检查</abilityName>
      <candidateList>
        <item>：</item>
      </candidateList>
      <explain>文本全半角错误。</explain>
      <paraID>3FECAA0B</paraID>
      <start>26</start>
      <end>27</end>
      <status>modified</status>
      <modifiedWord>：</modifiedWord>
      <trackRevisions>false</trackRevisions>
    </reviewItem>
    <reviewItem>
      <errorID>61595e15-a08d-4003-8b30-e6cf0d467a24</errorID>
      <errorWord>保畅保通</errorWord>
      <group>L1_Word</group>
      <groupName>字词问题</groupName>
      <ability>L2_Typo</ability>
      <abilityName>字词错误</abilityName>
      <candidateList>
        <item>保通保畅</item>
      </candidateList>
      <explain/>
      <paraID>1D2EA6BC</paraID>
      <start>86</start>
      <end>90</end>
      <status>modified</status>
      <modifiedWord>保通保畅</modifiedWord>
      <trackRevisions>false</trackRevisions>
    </reviewItem>
    <reviewItem>
      <errorID>1322f710-7c50-45d3-af60-8918655af49f</errorID>
      <errorWord>交通厅</errorWord>
      <group>L1_Knowledge</group>
      <groupName>知识性问题</groupName>
      <ability>L2_Organization</ability>
      <abilityName>机构检查</abilityName>
      <candidateList>
        <item>交通运输厅</item>
      </candidateList>
      <explain>机关单位全简称表述错误</explain>
      <paraID>77E28ABB</paraID>
      <start>3</start>
      <end>6</end>
      <status>ignored</status>
      <modifiedWord/>
      <trackRevisions>false</trackRevisions>
    </reviewItem>
    <reviewItem>
      <errorID>9a09773c-8b7e-49cb-8050-326be16d5f98</errorID>
      <errorWord>“放管服效”改革</errorWord>
      <group>L1_Political</group>
      <groupName>政治性问题</groupName>
      <ability>L2_Keyword</ability>
      <abilityName>固定表述</abilityName>
      <candidateList>
        <item>“放管服”改革</item>
      </candidateList>
      <explain>词汇““放管服”改革”在特定场景下为固定表述形式，请确认此处的““放管服效”改革”是否存在不当。</explain>
      <paraID>37AC0651</paraID>
      <start>62</start>
      <end>70</end>
      <status>ignored</status>
      <modifiedWord/>
      <trackRevisions>false</trackRevisions>
    </reviewItem>
    <reviewItem>
      <errorID>b1a6d5ad-d5c0-405b-b2b7-46fa274373ab</errorID>
      <errorWord>1、</errorWord>
      <group>L1_Format</group>
      <groupName>格式问题</groupName>
      <ability>L2_Ordinal</ability>
      <abilityName>序号格式</abilityName>
      <candidateList>
        <item>1.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 B97BE0B</paraID>
      <start>0</start>
      <end>2</end>
      <status>ignored</status>
      <modifiedWord/>
      <trackRevisions>false</trackRevisions>
    </reviewItem>
    <reviewItem>
      <errorID>7ecf4fed-186f-4e30-9ca8-e3aa8340b179</errorID>
      <errorWord>2、</errorWord>
      <group>L1_Format</group>
      <groupName>格式问题</groupName>
      <ability>L2_Ordinal</ability>
      <abilityName>序号格式</abilityName>
      <candidateList>
        <item>2.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656F8368</paraID>
      <start>0</start>
      <end>2</end>
      <status>ignored</status>
      <modifiedWord/>
      <trackRevisions>false</trackRevisions>
    </reviewItem>
    <reviewItem>
      <errorID>d9ef0d9a-c97c-497e-9f8a-fc2e1ae548c1</errorID>
      <errorWord>地</errorWord>
      <group>L1_Word</group>
      <groupName>字词问题</groupName>
      <ability>L2_DDD</ability>
      <abilityName>的地得用法</abilityName>
      <candidateList>
        <item>的</item>
      </candidateList>
      <explain>“的”常用于连接修饰语与名词性中心语，表示属性、所属或描述。</explain>
      <paraID>2089339A</paraID>
      <start>84</start>
      <end>85</end>
      <status>modified</status>
      <modifiedWord>的</modifiedWord>
      <trackRevisions>false</trackRevisions>
    </reviewItem>
    <reviewItem>
      <errorID>9871b7dd-2934-4d22-8ead-9280b7aa1074</errorID>
      <errorWord>-</errorWord>
      <group>L1_Punc</group>
      <groupName>标点问题</groupName>
      <ability>L2_Punc</ability>
      <abilityName>标点符号检查</abilityName>
      <candidateList>
        <item>—</item>
      </candidateList>
      <explain>根据国标GB/T 15834-2011《标点符号用法》中的4.13.3.2节，标识相关项目（如时间、地域等）的起止，以及标识数值范围（由阿拉伯数字或汉字数字构成）的起止时，一般用一字线或长浪纹线。如“25～30g”“2011年2月3日—10日”。</explain>
      <paraID>36DAA639</paraID>
      <start>9</start>
      <end>10</end>
      <status>ignored</status>
      <modifiedWord/>
      <trackRevisions>false</trackRevisions>
    </reviewItem>
    <reviewItem>
      <errorID>189d0222-3985-473a-b821-2ccff0b4ac5c</errorID>
      <errorWord>理</errorWord>
      <group>L1_Word</group>
      <groupName>字词问题</groupName>
      <ability>L2_Typo</ability>
      <abilityName>字词错误</abilityName>
      <candidateList>
        <item>理等</item>
      </candidateList>
      <explain/>
      <paraID>5EA968FC</paraID>
      <start>41</start>
      <end>42</end>
      <status>ignored</status>
      <modifiedWord/>
      <trackRevisions>false</trackRevisions>
    </reviewItem>
    <reviewItem>
      <errorID>c71b389c-fa38-4e77-bac0-8ae90fb40c8b</errorID>
      <errorWord>局机关</errorWord>
      <group>L1_Word</group>
      <groupName>字词问题</groupName>
      <ability>L2_Typo</ability>
      <abilityName>字词错误</abilityName>
      <candidateList>
        <item>机关</item>
      </candidateList>
      <explain/>
      <paraID>2D04D368</paraID>
      <start>113</start>
      <end>116</end>
      <status>ignored</status>
      <modifiedWord/>
      <trackRevisions>false</trackRevisions>
    </reviewItem>
    <reviewItem>
      <errorID>06d69aba-816b-4d47-bf8d-c7d13a6c286a</errorID>
      <errorWord>5号</errorWord>
      <group>L1_Knowledge</group>
      <groupName>知识性问题</groupName>
      <ability>L2_Time</ability>
      <abilityName>日期时间</abilityName>
      <candidateList>
        <item>5日</item>
      </candidateList>
      <explain>日期表达规范为x月x日。</explain>
      <paraID>2D04D368</paraID>
      <start>178</start>
      <end>180</end>
      <status>ignored</status>
      <modifiedWord/>
      <trackRevisions>false</trackRevisions>
    </reviewItem>
    <reviewItem>
      <errorID>633e57c5-2898-42e3-8910-db42caff9782</errorID>
      <errorWord>41号</errorWord>
      <group>L1_Knowledge</group>
      <groupName>知识性问题</groupName>
      <ability>L2_Time</ability>
      <abilityName>日期时间</abilityName>
      <candidateList>
        <item>41日</item>
      </candidateList>
      <explain>日期表达规范为x月x日。</explain>
      <paraID>2D04D368</paraID>
      <start>244</start>
      <end>247</end>
      <status>ignored</status>
      <modifiedWord/>
      <trackRevisions>false</trackRevisions>
    </reviewItem>
    <reviewItem>
      <errorID>a241fa2d-0294-4f4d-abb7-991db809cd63</errorID>
      <errorWord>55号</errorWord>
      <group>L1_Knowledge</group>
      <groupName>知识性问题</groupName>
      <ability>L2_Time</ability>
      <abilityName>日期时间</abilityName>
      <candidateList>
        <item>55日</item>
      </candidateList>
      <explain>日期表达规范为x月x日。</explain>
      <paraID>2D04D368</paraID>
      <start>360</start>
      <end>363</end>
      <status>ignored</status>
      <modifiedWord/>
      <trackRevisions>false</trackRevisions>
    </reviewItem>
    <reviewItem>
      <errorID>a2807e32-be09-4158-bea7-20707fd3e8c1</errorID>
      <errorWord>26号</errorWord>
      <group>L1_Knowledge</group>
      <groupName>知识性问题</groupName>
      <ability>L2_Time</ability>
      <abilityName>日期时间</abilityName>
      <candidateList>
        <item>26日</item>
      </candidateList>
      <explain>日期表达规范为x月x日。</explain>
      <paraID>3A8C96EC</paraID>
      <start>114</start>
      <end>117</end>
      <status>ignored</status>
      <modifiedWord/>
      <trackRevisions>false</trackRevisions>
    </reviewItem>
    <reviewItem>
      <errorID>5ed1d00a-da28-40b2-ba76-4c8b2beeefac</errorID>
      <errorWord>购</errorWord>
      <group>L1_Word</group>
      <groupName>字词问题</groupName>
      <ability>L2_Typo</ability>
      <abilityName>字词错误</abilityName>
      <candidateList>
        <item>购买</item>
      </candidateList>
      <explain>〈动〉买：～年货。</explain>
      <paraID>3A8C96EC</paraID>
      <start>120</start>
      <end>121</end>
      <status>ignored</status>
      <modifiedWord/>
      <trackRevisions>false</trackRevisions>
    </reviewItem>
    <reviewItem>
      <errorID>a7ef4a32-595a-453d-91c0-b3f0c98ea1d3</errorID>
      <errorWord>80号</errorWord>
      <group>L1_Knowledge</group>
      <groupName>知识性问题</groupName>
      <ability>L2_Time</ability>
      <abilityName>日期时间</abilityName>
      <candidateList>
        <item>80日</item>
      </candidateList>
      <explain>日期表达规范为x月x日。</explain>
      <paraID>3A8C96EC</paraID>
      <start>271</start>
      <end>274</end>
      <status>ignored</status>
      <modifiedWord/>
      <trackRevisions>false</trackRevisions>
    </reviewItem>
    <reviewItem>
      <errorID>94ef2db0-1605-4c22-b358-47325f228855</errorID>
      <errorWord>24号</errorWord>
      <group>L1_Knowledge</group>
      <groupName>知识性问题</groupName>
      <ability>L2_Time</ability>
      <abilityName>日期时间</abilityName>
      <candidateList>
        <item>24日</item>
      </candidateList>
      <explain>日期表达规范为x月x日。</explain>
      <paraID>3A8C96EC</paraID>
      <start>412</start>
      <end>415</end>
      <status>ignored</status>
      <modifiedWord/>
      <trackRevisions>false</trackRevisions>
    </reviewItem>
    <reviewItem>
      <errorID>cae6374a-f649-43ba-af45-a3f7358e6d44</errorID>
      <errorWord>-</errorWord>
      <group>L1_Format</group>
      <groupName>格式问题</groupName>
      <ability>L2_HalfPunc</ability>
      <abilityName>全半角检查</abilityName>
      <candidateList>
        <item>－</item>
      </candidateList>
      <explain>文本全半角错误。</explain>
      <paraID>3A8C96EC</paraID>
      <start>424</start>
      <end>425</end>
      <status>ignored</status>
      <modifiedWord/>
      <trackRevisions>false</trackRevisions>
    </reviewItem>
    <reviewItem>
      <errorID>09f0efa9-a790-4e8b-9c6c-e3617d528f06</errorID>
      <errorWord>，</errorWord>
      <group>L1_Word</group>
      <groupName>字词问题</groupName>
      <ability>L2_Typo</ability>
      <abilityName>字词错误</abilityName>
      <candidateList>
        <item>，与</item>
      </candidateList>
      <explain/>
      <paraID>3A8C96EC</paraID>
      <start>559</start>
      <end>560</end>
      <status>ignored</status>
      <modifiedWord/>
      <trackRevisions>false</trackRevisions>
    </reviewItem>
    <reviewItem>
      <errorID>a0863414-216d-4287-bd9a-de7662ca44c4</errorID>
      <errorWord>14号</errorWord>
      <group>L1_Knowledge</group>
      <groupName>知识性问题</groupName>
      <ability>L2_Time</ability>
      <abilityName>日期时间</abilityName>
      <candidateList>
        <item>14日</item>
      </candidateList>
      <explain>日期表达规范为x月x日。</explain>
      <paraID>3A8C96EC</paraID>
      <start>592</start>
      <end>595</end>
      <status>ignored</status>
      <modifiedWord/>
      <trackRevisions>false</trackRevisions>
    </reviewItem>
    <reviewItem>
      <errorID>c7f72fd8-d69c-42a5-a02f-2524d9ac3426</errorID>
      <errorWord>-</errorWord>
      <group>L1_Format</group>
      <groupName>格式问题</groupName>
      <ability>L2_HalfPunc</ability>
      <abilityName>全半角检查</abilityName>
      <candidateList>
        <item>－</item>
      </candidateList>
      <explain>文本全半角错误。</explain>
      <paraID>3A8C96EC</paraID>
      <start>622</start>
      <end>623</end>
      <status>ignored</status>
      <modifiedWord/>
      <trackRevisions>false</trackRevisions>
    </reviewItem>
    <reviewItem>
      <errorID>e70d2c95-4abb-4ad4-816d-2a013270e21a</errorID>
      <errorWord>截止</errorWord>
      <group>L1_Word</group>
      <groupName>字词问题</groupName>
      <ability>L2_Typo</ability>
      <abilityName>字词错误</abilityName>
      <candidateList>
        <item>截至</item>
      </candidateList>
      <explain>存在发音相同字词的误用。</explain>
      <paraID>3E86A16B</paraID>
      <start>86</start>
      <end>88</end>
      <status>modified</status>
      <modifiedWord>截至</modifiedWord>
      <trackRevisions>false</trackRevisions>
    </reviewItem>
    <reviewItem>
      <errorID>7eeab02b-3c7f-4503-b121-ac87c456afb5</errorID>
      <errorWord>省委省政府</errorWord>
      <group>L1_Political</group>
      <groupName>政治性问题</groupName>
      <ability>L2_Keyword</ability>
      <abilityName>固定表述</abilityName>
      <candidateList>
        <item>省委、省政府</item>
      </candidateList>
      <explain>注意检查当前固定表述标点是否使用规范。</explain>
      <paraID>51AED832</paraID>
      <start>77</start>
      <end>82</end>
      <status>ignored</status>
      <modifiedWord/>
      <trackRevisions>false</trackRevisions>
    </reviewItem>
    <reviewItem>
      <errorID>3b40a506-118a-404c-87e9-b66224ec9bef</errorID>
      <errorWord>市委市政府</errorWord>
      <group>L1_Word</group>
      <groupName>字词问题</groupName>
      <ability>L2_Typo</ability>
      <abilityName>字词错误</abilityName>
      <candidateList>
        <item>市委、市政府</item>
      </candidateList>
      <explain/>
      <paraID>51AED832</paraID>
      <start>83</start>
      <end>88</end>
      <status>ignored</status>
      <modifiedWord/>
      <trackRevisions>false</trackRevisions>
    </reviewItem>
    <reviewItem>
      <errorID>223cb4d6-1bd5-4573-812a-98d66bf71e93</errorID>
      <errorWord>对于</errorWord>
      <group>L1_Word</group>
      <groupName>字词问题</groupName>
      <ability>L2_Typo</ability>
      <abilityName>字词错误</abilityName>
      <candidateList>
        <item>对</item>
      </candidateList>
      <explain>（對）duì❶回答：～答｜无言以～。❷〈动〉对待；对付：～事不～人｜～症下药｜刀～刀，枪～枪。❸〈动〉朝着；向着（常跟“着”）：～着镜子理理头发｜枪口～着敌人。❹二者相对；彼此相向：～调｜～流｜～立｜～抗。❺对面的；敌对的：～岸｜～方｜～手｜作～。❻〈动〉使两个东西配合或接触：～对子｜把门～上｜～个火儿。</explain>
      <paraID>2778465A</paraID>
      <start>193</start>
      <end>195</end>
      <status>ignored</status>
      <modifiedWord/>
      <trackRevisions>false</trackRevisions>
    </reviewItem>
    <reviewItem>
      <errorID>49ea5360-2d90-469d-ab22-698064e0d964</errorID>
      <errorWord>》、《</errorWord>
      <group>L1_Punc</group>
      <groupName>标点问题</groupName>
      <ability>L2_Punc</ability>
      <abilityName>标点符号检查</abilityName>
      <candidateList>
        <item>》《</item>
      </candidateList>
      <explain>根据国标GB/T 15834-2011《标点符号用法》中的4.5.3.5节，标有引号的并列成分之间、标有书名号的并列成分之间通常不用顿号。如“《红楼梦》《三国演义》《西游记》《水浒传》，是我国长篇小说的四大名著”。</explain>
      <paraID>12F1FB8E</paraID>
      <start>300</start>
      <end>303</end>
      <status>ignored</status>
      <modifiedWord/>
      <trackRevisions>false</trackRevisions>
    </reviewItem>
    <reviewItem>
      <errorID>1ed53731-a034-4a64-a152-f24311229b21</errorID>
      <errorWord>最后“一公里”</errorWord>
      <group>L1_Political</group>
      <groupName>政治性问题</groupName>
      <ability>L2_Keyword</ability>
      <abilityName>固定表述</abilityName>
      <candidateList>
        <item>“最后一公里”</item>
      </candidateList>
      <explain>注意检查当前固定表述标点是否使用规范。</explain>
      <paraID>684C2D48</paraID>
      <start>204</start>
      <end>211</end>
      <status>ignored</status>
      <modifiedWord/>
      <trackRevisions>false</trackRevisions>
    </reviewItem>
    <reviewItem>
      <errorID>482e5e03-8e13-46d8-8f41-c14b652ace6b</errorID>
      <errorWord>&lt;</errorWord>
      <group>L1_Format</group>
      <groupName>格式问题</groupName>
      <ability>L2_HalfPunc</ability>
      <abilityName>全半角检查</abilityName>
      <candidateList>
        <item>〈</item>
      </candidateList>
      <explain>文本全半角错误。</explain>
      <paraID>4D7213EC</paraID>
      <start>165</start>
      <end>166</end>
      <status>ignored</status>
      <modifiedWord/>
      <trackRevisions>false</trackRevisions>
    </reviewItem>
    <reviewItem>
      <errorID>12d215b4-aa06-4ccf-9268-42af3cb6eb9c</errorID>
      <errorWord>&gt;的通知》</errorWord>
      <group>L1_Punc</group>
      <groupName>标点问题</groupName>
      <ability>L2_Punc</ability>
      <abilityName>标点符号检查</abilityName>
      <candidateList>
        <item>〉的通知》</item>
      </candidateList>
      <explain/>
      <paraID>4D7213EC</paraID>
      <start>185</start>
      <end>190</end>
      <status>ignored</status>
      <modifiedWord/>
      <trackRevisions>false</trackRevisions>
    </reviewItem>
    <reviewItem>
      <errorID>8aacf7c8-2d59-4c1b-ab00-c189f3b5b0c5</errorID>
      <errorWord>”、“</errorWord>
      <group>L1_Punc</group>
      <groupName>标点问题</groupName>
      <ability>L2_Punc</ability>
      <abilityName>标点符号检查</abilityName>
      <candidateList>
        <item>”“</item>
      </candidateList>
      <explain>根据国标GB/T 15834-2011《标点符号用法》中的4.5.3.5节，标有引号的并列成分之间、标有书名号的并列成分之间通常不用顿号。如“《红楼梦》《三国演义》《西游记》《水浒传》，是我国长篇小说的四大名著”。</explain>
      <paraID>1C759EBD</paraID>
      <start>92</start>
      <end>95</end>
      <status>ignored</status>
      <modifiedWord/>
      <trackRevisions>false</trackRevisions>
    </reviewItem>
    <reviewItem>
      <errorID>0fa377c0-cd27-499a-a3c4-1afdafdbb14a</errorID>
      <errorWord>”、“</errorWord>
      <group>L1_Punc</group>
      <groupName>标点问题</groupName>
      <ability>L2_Punc</ability>
      <abilityName>标点符号检查</abilityName>
      <candidateList>
        <item>”“</item>
      </candidateList>
      <explain>根据国标GB/T 15834-2011《标点符号用法》中的4.5.3.5节，标有引号的并列成分之间、标有书名号的并列成分之间通常不用顿号。如“《红楼梦》《三国演义》《西游记》《水浒传》，是我国长篇小说的四大名著”。</explain>
      <paraID>1C759EBD</paraID>
      <start>118</start>
      <end>121</end>
      <status>ignored</status>
      <modifiedWord/>
      <trackRevisions>false</trackRevisions>
    </reviewItem>
    <reviewItem>
      <errorID>d7d39c9d-b8dd-482d-b810-df1f01601201</errorID>
      <errorWord>”、“</errorWord>
      <group>L1_Punc</group>
      <groupName>标点问题</groupName>
      <ability>L2_Punc</ability>
      <abilityName>标点符号检查</abilityName>
      <candidateList>
        <item>”“</item>
      </candidateList>
      <explain>根据国标GB/T 15834-2011《标点符号用法》中的4.5.3.5节，标有引号的并列成分之间、标有书名号的并列成分之间通常不用顿号。如“《红楼梦》《三国演义》《西游记》《水浒传》，是我国长篇小说的四大名著”。</explain>
      <paraID>1C759EBD</paraID>
      <start>144</start>
      <end>147</end>
      <status>ignored</status>
      <modifiedWord/>
      <trackRevisions>false</trackRevisions>
    </reviewItem>
    <reviewItem>
      <errorID>b2bf460d-0095-49a8-9c83-9d1514934cea</errorID>
      <errorWord>”、“</errorWord>
      <group>L1_Punc</group>
      <groupName>标点问题</groupName>
      <ability>L2_Punc</ability>
      <abilityName>标点符号检查</abilityName>
      <candidateList>
        <item>”“</item>
      </candidateList>
      <explain>根据国标GB/T 15834-2011《标点符号用法》中的4.5.3.5节，标有引号的并列成分之间、标有书名号的并列成分之间通常不用顿号。如“《红楼梦》《三国演义》《西游记》《水浒传》，是我国长篇小说的四大名著”。</explain>
      <paraID>1C759EBD</paraID>
      <start>192</start>
      <end>195</end>
      <status>ignored</status>
      <modifiedWord/>
      <trackRevisions>false</trackRevisions>
    </reviewItem>
    <reviewItem>
      <errorID>057df358-5cee-4881-9407-63fd0161a64a</errorID>
      <errorWord>局</errorWord>
      <group>L1_Word</group>
      <groupName>字词问题</groupName>
      <ability>L2_Typo</ability>
      <abilityName>字词错误</abilityName>
      <candidateList>
        <item>局在</item>
      </candidateList>
      <explain/>
      <paraID>1C759EBD</paraID>
      <start>241</start>
      <end>242</end>
      <status>ignored</status>
      <modifiedWord/>
      <trackRevisions>false</trackRevisions>
    </reviewItem>
    <reviewItem>
      <errorID>ab04bd11-b014-402c-8c84-1c8a24b7390f</errorID>
      <errorWord>》、《</errorWord>
      <group>L1_Punc</group>
      <groupName>标点问题</groupName>
      <ability>L2_Punc</ability>
      <abilityName>标点符号检查</abilityName>
      <candidateList>
        <item>》《</item>
      </candidateList>
      <explain>根据国标GB/T 15834-2011《标点符号用法》中的4.5.3.5节，标有引号的并列成分之间、标有书名号的并列成分之间通常不用顿号。如“《红楼梦》《三国演义》《西游记》《水浒传》，是我国长篇小说的四大名著”。</explain>
      <paraID>1C759EBD</paraID>
      <start>307</start>
      <end>310</end>
      <status>ignored</status>
      <modifiedWord/>
      <trackRevisions>false</trackRevisions>
    </reviewItem>
    <reviewItem>
      <errorID>64385f93-71c9-4d8b-b632-28f91e0a6305</errorID>
      <errorWord>交通用</errorWord>
      <group>L1_Word</group>
      <groupName>字词问题</groupName>
      <ability>L2_Typo</ability>
      <abilityName>字词错误</abilityName>
      <candidateList>
        <item>交通</item>
      </candidateList>
      <explain/>
      <paraID>5C7C2097</paraID>
      <start>223</start>
      <end>225</end>
      <status>modified</status>
      <modifiedWord>交通</modifiedWord>
      <trackRevisions>false</trackRevisions>
    </reviewItem>
    <reviewItem>
      <errorID>d35a861e-72c2-4410-b8bd-983f4a5da297</errorID>
      <errorWord>等相关资料等相关资料</errorWord>
      <group>L1_Word</group>
      <groupName>字词问题</groupName>
      <ability>L2_Typo</ability>
      <abilityName>字词错误</abilityName>
      <candidateList>
        <item>等相关资料</item>
      </candidateList>
      <explain/>
      <paraID>598806A1</paraID>
      <start>74</start>
      <end>79</end>
      <status>modified</status>
      <modifiedWord>等相关资料</modifiedWord>
      <trackRevisions>false</trackRevisions>
    </reviewItem>
    <reviewItem>
      <errorID>d0d97d65-12b5-4a2a-84c4-450f3e541d26</errorID>
      <errorWord>，</errorWord>
      <group>L1_Word</group>
      <groupName>字词问题</groupName>
      <ability>L2_Typo</ability>
      <abilityName>字词错误</abilityName>
      <candidateList>
        <item>，市</item>
      </candidateList>
      <explain/>
      <paraID> 43C6A74</paraID>
      <start>76</start>
      <end>77</end>
      <status>ignored</status>
      <modifiedWord/>
      <trackRevisions>false</trackRevisions>
    </reviewItem>
    <reviewItem>
      <errorID>b9ac851b-f9bf-4a60-9e2f-3e012953f648</errorID>
      <errorWord>&lt;</errorWord>
      <group>L1_Format</group>
      <groupName>格式问题</groupName>
      <ability>L2_HalfPunc</ability>
      <abilityName>全半角检查</abilityName>
      <candidateList>
        <item>〈</item>
      </candidateList>
      <explain>文本全半角错误。</explain>
      <paraID> 43C6A74</paraID>
      <start>159</start>
      <end>160</end>
      <status>ignored</status>
      <modifiedWord/>
      <trackRevisions>false</trackRevisions>
    </reviewItem>
    <reviewItem>
      <errorID>f1c1d20d-d600-400b-9418-3a7258497632</errorID>
      <errorWord>&gt;的通知》</errorWord>
      <group>L1_Punc</group>
      <groupName>标点问题</groupName>
      <ability>L2_Punc</ability>
      <abilityName>标点符号检查</abilityName>
      <candidateList>
        <item>〉的通知》</item>
      </candidateList>
      <explain/>
      <paraID> 43C6A74</paraID>
      <start>190</start>
      <end>195</end>
      <status>ignored</status>
      <modifiedWord/>
      <trackRevisions>false</trackRevisions>
    </reviewItem>
    <reviewItem>
      <errorID>36662492-257a-4cae-ba6b-861df73f09f4</errorID>
      <errorWord>执法建设</errorWord>
      <group>L1_Knowledge</group>
      <groupName>知识性问题</groupName>
      <ability>L2_Term</ability>
      <abilityName>专业术语</abilityName>
      <candidateList>
        <item>违法建设</item>
      </candidateList>
      <explain/>
      <paraID>2357F7D3</paraID>
      <start>151</start>
      <end>155</end>
      <status>ignored</status>
      <modifiedWord/>
      <trackRevisions>false</trackRevisions>
    </reviewItem>
    <reviewItem>
      <errorID>6b8e728d-57b1-4671-b378-4cc3149bea92</errorID>
      <errorWord>标</errorWord>
      <group>L1_Word</group>
      <groupName>字词问题</groupName>
      <ability>L2_Typo</ability>
      <abilityName>字词错误</abilityName>
      <candidateList>
        <item>标和</item>
      </candidateList>
      <explain/>
      <paraID>2F55602E</paraID>
      <start>14</start>
      <end>16</end>
      <status>modified</status>
      <modifiedWord>标和</modifiedWord>
      <trackRevisions>false</trackRevisions>
    </reviewItem>
    <reviewItem>
      <errorID>a1d51f50-8653-4cd4-8c53-978b816ff542</errorID>
      <errorWord>“三公经费”</errorWord>
      <group>L1_Political</group>
      <groupName>政治性问题</groupName>
      <ability>L2_Keyword</ability>
      <abilityName>固定表述</abilityName>
      <candidateList>
        <item>“三公”经费</item>
      </candidateList>
      <explain>注意检查当前固定表述标点是否使用规范。</explain>
      <paraID>37B09B45</paraID>
      <start>380</start>
      <end>386</end>
      <status>ignored</status>
      <modifiedWord/>
      <trackRevisions>false</trackRevisions>
    </reviewItem>
    <reviewItem>
      <errorID>5f3439ef-05e8-4c61-976b-970e72e2495a</errorID>
      <errorWord>“三公经费”</errorWord>
      <group>L1_Political</group>
      <groupName>政治性问题</groupName>
      <ability>L2_Keyword</ability>
      <abilityName>固定表述</abilityName>
      <candidateList>
        <item>“三公”经费</item>
      </candidateList>
      <explain>注意检查当前固定表述标点是否使用规范。</explain>
      <paraID>37B09B45</paraID>
      <start>403</start>
      <end>409</end>
      <status>ignored</status>
      <modifiedWord/>
      <trackRevisions>false</trackRevisions>
    </reviewItem>
    <reviewItem>
      <errorID>d7a27f6b-0e67-4d1a-b08d-9360dd9613cc</errorID>
      <errorWord>“三公经费”</errorWord>
      <group>L1_Political</group>
      <groupName>政治性问题</groupName>
      <ability>L2_Keyword</ability>
      <abilityName>固定表述</abilityName>
      <candidateList>
        <item>“三公”经费</item>
      </candidateList>
      <explain>注意检查当前固定表述标点是否使用规范。</explain>
      <paraID>37B09B45</paraID>
      <start>420</start>
      <end>426</end>
      <status>ignored</status>
      <modifiedWord/>
      <trackRevisions>false</trackRevisions>
    </reviewItem>
    <reviewItem>
      <errorID>346a17c5-fd34-4fa9-a906-49219ee794da</errorID>
      <errorWord>规</errorWord>
      <group>L1_Word</group>
      <groupName>字词问题</groupName>
      <ability>L2_Typo</ability>
      <abilityName>字词错误</abilityName>
      <candidateList>
        <item>规数</item>
      </candidateList>
      <explain/>
      <paraID>66B091BA</paraID>
      <start>95</start>
      <end>96</end>
      <status>ignored</status>
      <modifiedWord/>
      <trackRevisions>false</trackRevisions>
    </reviewItem>
    <reviewItem>
      <errorID>78f0e564-1c48-4a39-a4a8-4389a89d1b52</errorID>
      <errorWord>数</errorWord>
      <group>L1_Word</group>
      <groupName>字词问题</groupName>
      <ability>L2_Typo</ability>
      <abilityName>字词错误</abilityName>
      <candidateList>
        <item>数量</item>
      </candidateList>
      <explain/>
      <paraID>39C00134</paraID>
      <start>101</start>
      <end>102</end>
      <status>ignored</status>
      <modifiedWord/>
      <trackRevisions>false</trackRevisions>
    </reviewItem>
    <reviewItem>
      <errorID>c27f92fd-a697-4ff2-966d-9ccf5e3879b2</errorID>
      <errorWord>人数数量</errorWord>
      <group>L1_Word</group>
      <groupName>字词问题</groupName>
      <ability>L2_Typo</ability>
      <abilityName>字词错误</abilityName>
      <candidateList>
        <item>人数</item>
      </candidateList>
      <explain/>
      <paraID>39C00134</paraID>
      <start>140</start>
      <end>142</end>
      <status>modified</status>
      <modifiedWord>人数</modifiedWord>
      <trackRevisions>false</trackRevisions>
    </reviewItem>
    <reviewItem>
      <errorID>b9e32a34-6dc9-4a35-8fd7-2b4ec06a8b08</errorID>
      <errorWord>人数数量</errorWord>
      <group>L1_Word</group>
      <groupName>字词问题</groupName>
      <ability>L2_Typo</ability>
      <abilityName>字词错误</abilityName>
      <candidateList>
        <item>人数</item>
      </candidateList>
      <explain/>
      <paraID>39C00134</paraID>
      <start>162</start>
      <end>164</end>
      <status>modified</status>
      <modifiedWord>人数</modifiedWord>
      <trackRevisions>false</trackRevisions>
    </reviewItem>
    <reviewItem>
      <errorID>081fc62d-86b2-459d-bb73-856c3a0ba1d4</errorID>
      <errorWord>共共</errorWord>
      <group>L1_Word</group>
      <groupName>字词问题</groupName>
      <ability>L2_Typo</ability>
      <abilityName>字词错误</abilityName>
      <candidateList>
        <item>共</item>
      </candidateList>
      <explain/>
      <paraID>2AE73F24</paraID>
      <start>101</start>
      <end>102</end>
      <status>modified</status>
      <modifiedWord>共</modifiedWord>
      <trackRevisions>false</trackRevisions>
    </reviewItem>
    <reviewItem>
      <errorID>81818b0f-bb0e-4227-929b-54bf682b37cf</errorID>
      <errorWord>？</errorWord>
      <group>L1_Punc</group>
      <groupName>标点问题</groupName>
      <ability>L2_Punc</ability>
      <abilityName>标点符号检查</abilityName>
      <candidateList>
        <item/>
      </candidateList>
      <explain>标题文本后不使用标点符号。</explain>
      <paraID>28B541AD</paraID>
      <start>39</start>
      <end>40</end>
      <status>ignored</status>
      <modifiedWord/>
      <trackRevisions>false</trackRevisions>
    </reviewItem>
    <reviewItem>
      <errorID>b6aa1642-d421-46bc-851e-f58d5f44cb87</errorID>
      <errorWord>？</errorWord>
      <group>L1_Punc</group>
      <groupName>标点问题</groupName>
      <ability>L2_Punc</ability>
      <abilityName>标点符号检查</abilityName>
      <candidateList>
        <item/>
      </candidateList>
      <explain>标题文本后不使用标点符号。</explain>
      <paraID> 9C48742</paraID>
      <start>40</start>
      <end>41</end>
      <status>ignored</status>
      <modifiedWord/>
      <trackRevisions>false</trackRevisions>
    </reviewItem>
    <reviewItem>
      <errorID>0cf4cfbb-1cf5-4cf3-9a40-0e97f95506bf</errorID>
      <errorWord>？</errorWord>
      <group>L1_Punc</group>
      <groupName>标点问题</groupName>
      <ability>L2_Punc</ability>
      <abilityName>标点符号检查</abilityName>
      <candidateList>
        <item/>
      </candidateList>
      <explain>标题文本后不使用标点符号。</explain>
      <paraID>471C577D</paraID>
      <start>26</start>
      <end>27</end>
      <status>ignored</status>
      <modifiedWord/>
      <trackRevisions>false</trackRevisions>
    </reviewItem>
    <reviewItem>
      <errorID>66aace8f-2e2b-42e4-bf76-12ddeb8d8fbf</errorID>
      <errorWord>？</errorWord>
      <group>L1_Punc</group>
      <groupName>标点问题</groupName>
      <ability>L2_Punc</ability>
      <abilityName>标点符号检查</abilityName>
      <candidateList>
        <item/>
      </candidateList>
      <explain>标题文本后不使用标点符号。</explain>
      <paraID>35A47F50</paraID>
      <start>22</start>
      <end>23</end>
      <status>ignored</status>
      <modifiedWord/>
      <trackRevisions>false</trackRevisions>
    </reviewItem>
    <reviewItem>
      <errorID>c6c16a74-24da-4a1f-a4af-3bdfeac0dd8e</errorID>
      <errorWord>？</errorWord>
      <group>L1_Punc</group>
      <groupName>标点问题</groupName>
      <ability>L2_Punc</ability>
      <abilityName>标点符号检查</abilityName>
      <candidateList>
        <item/>
      </candidateList>
      <explain>标题文本后不使用标点符号。</explain>
      <paraID>34AF58C1</paraID>
      <start>42</start>
      <end>43</end>
      <status>ignored</status>
      <modifiedWord/>
      <trackRevisions>false</trackRevisions>
    </reviewItem>
    <reviewItem>
      <errorID>5646b05b-a7cd-40ed-93c9-3bdf3573145d</errorID>
      <errorWord>？</errorWord>
      <group>L1_Punc</group>
      <groupName>标点问题</groupName>
      <ability>L2_Punc</ability>
      <abilityName>标点符号检查</abilityName>
      <candidateList>
        <item/>
      </candidateList>
      <explain>标题文本后不使用标点符号。</explain>
      <paraID>64D3A585</paraID>
      <start>28</start>
      <end>29</end>
      <status>ignored</status>
      <modifiedWord/>
      <trackRevisions>false</trackRevisions>
    </reviewItem>
    <reviewItem>
      <errorID>82805753-95ae-4f26-83b4-001ae6a45d61</errorID>
      <errorWord>？</errorWord>
      <group>L1_Punc</group>
      <groupName>标点问题</groupName>
      <ability>L2_Punc</ability>
      <abilityName>标点符号检查</abilityName>
      <candidateList>
        <item/>
      </candidateList>
      <explain>标题文本后不使用标点符号。</explain>
      <paraID> B1B87F9</paraID>
      <start>30</start>
      <end>31</end>
      <status>ignored</status>
      <modifiedWord/>
      <trackRevisions>false</trackRevisions>
    </reviewItem>
    <reviewItem>
      <errorID>df30c70a-5c3d-4c84-8f8c-38fbd4f008a5</errorID>
      <errorWord>？</errorWord>
      <group>L1_Punc</group>
      <groupName>标点问题</groupName>
      <ability>L2_Punc</ability>
      <abilityName>标点符号检查</abilityName>
      <candidateList>
        <item/>
      </candidateList>
      <explain>标题文本后不使用标点符号。</explain>
      <paraID>362BF93C</paraID>
      <start>36</start>
      <end>37</end>
      <status>ignored</status>
      <modifiedWord/>
      <trackRevisions>false</trackRevisions>
    </reviewItem>
    <reviewItem>
      <errorID>df95f346-6580-47ee-9acd-ebe906e24054</errorID>
      <errorWord>？</errorWord>
      <group>L1_Punc</group>
      <groupName>标点问题</groupName>
      <ability>L2_Punc</ability>
      <abilityName>标点符号检查</abilityName>
      <candidateList>
        <item/>
      </candidateList>
      <explain>标题文本后不使用标点符号。</explain>
      <paraID>6D4060FB</paraID>
      <start>27</start>
      <end>28</end>
      <status>ignored</status>
      <modifiedWord/>
      <trackRevisions>false</trackRevisions>
    </reviewItem>
    <reviewItem>
      <errorID>45556dbd-b77c-4c3a-8f56-7fd1691b1f64</errorID>
      <errorWord>？</errorWord>
      <group>L1_Punc</group>
      <groupName>标点问题</groupName>
      <ability>L2_Punc</ability>
      <abilityName>标点符号检查</abilityName>
      <candidateList>
        <item/>
      </candidateList>
      <explain>标题文本后不使用标点符号。</explain>
      <paraID>2D031BCE</paraID>
      <start>44</start>
      <end>45</end>
      <status>ignored</status>
      <modifiedWord/>
      <trackRevisions>false</trackRevisions>
    </reviewItem>
    <reviewItem>
      <errorID>3d404d41-d8b3-4efd-87ad-cc8cedf75c38</errorID>
      <errorWord>？</errorWord>
      <group>L1_Punc</group>
      <groupName>标点问题</groupName>
      <ability>L2_Punc</ability>
      <abilityName>标点符号检查</abilityName>
      <candidateList>
        <item/>
      </candidateList>
      <explain>标题文本后不使用标点符号。</explain>
      <paraID>67700101</paraID>
      <start>30</start>
      <end>31</end>
      <status>ignored</status>
      <modifiedWord/>
      <trackRevisions>false</trackRevisions>
    </reviewItem>
    <reviewItem>
      <errorID>edd9016e-068f-4512-890d-6c0e5629debe</errorID>
      <errorWord>？</errorWord>
      <group>L1_Punc</group>
      <groupName>标点问题</groupName>
      <ability>L2_Punc</ability>
      <abilityName>标点符号检查</abilityName>
      <candidateList>
        <item/>
      </candidateList>
      <explain>标题文本后不使用标点符号。</explain>
      <paraID>786BCB26</paraID>
      <start>23</start>
      <end>24</end>
      <status>ignored</status>
      <modifiedWord/>
      <trackRevisions>false</trackRevisions>
    </reviewItem>
    <reviewItem>
      <errorID>f8ed2ff6-a811-404b-a7e9-1eefb44379a8</errorID>
      <errorWord>？</errorWord>
      <group>L1_Punc</group>
      <groupName>标点问题</groupName>
      <ability>L2_Punc</ability>
      <abilityName>标点符号检查</abilityName>
      <candidateList>
        <item/>
      </candidateList>
      <explain>标题文本后不使用标点符号。</explain>
      <paraID>49B94F12</paraID>
      <start>34</start>
      <end>35</end>
      <status>ignored</status>
      <modifiedWord/>
      <trackRevisions>false</trackRevisions>
    </reviewItem>
    <reviewItem>
      <errorID>980a2ffd-afba-4fcd-b7d1-63e06864c7eb</errorID>
      <errorWord>？</errorWord>
      <group>L1_Punc</group>
      <groupName>标点问题</groupName>
      <ability>L2_Punc</ability>
      <abilityName>标点符号检查</abilityName>
      <candidateList>
        <item/>
      </candidateList>
      <explain>标题文本后不使用标点符号。</explain>
      <paraID>7D0FD23D</paraID>
      <start>46</start>
      <end>47</end>
      <status>ignored</status>
      <modifiedWord/>
      <trackRevisions>false</trackRevisions>
    </reviewItem>
    <reviewItem>
      <errorID>4b426124-5b40-4f04-9c94-7eb6561cd45c</errorID>
      <errorWord>？</errorWord>
      <group>L1_Punc</group>
      <groupName>标点问题</groupName>
      <ability>L2_Punc</ability>
      <abilityName>标点符号检查</abilityName>
      <candidateList>
        <item/>
      </candidateList>
      <explain>标题文本后不使用标点符号。</explain>
      <paraID>4917B74A</paraID>
      <start>25</start>
      <end>26</end>
      <status>ignored</status>
      <modifiedWord/>
      <trackRevisions>false</trackRevisions>
    </reviewItem>
    <reviewItem>
      <errorID>546052c3-8e54-485b-8857-64258c5243ae</errorID>
      <errorWord>？</errorWord>
      <group>L1_Punc</group>
      <groupName>标点问题</groupName>
      <ability>L2_Punc</ability>
      <abilityName>标点符号检查</abilityName>
      <candidateList>
        <item/>
      </candidateList>
      <explain>标题文本后不使用标点符号。</explain>
      <paraID>2CACBEB9</paraID>
      <start>29</start>
      <end>30</end>
      <status>ignored</status>
      <modifiedWord/>
      <trackRevisions>false</trackRevisions>
    </reviewItem>
    <reviewItem>
      <errorID>7105d7ed-3eea-4b64-a1fa-30bfb914f0c9</errorID>
      <errorWord>？</errorWord>
      <group>L1_Punc</group>
      <groupName>标点问题</groupName>
      <ability>L2_Punc</ability>
      <abilityName>标点符号检查</abilityName>
      <candidateList>
        <item/>
      </candidateList>
      <explain>标题文本后不使用标点符号。</explain>
      <paraID> AC7D5B9</paraID>
      <start>29</start>
      <end>30</end>
      <status>ignored</status>
      <modifiedWord/>
      <trackRevisions>false</trackRevisions>
    </reviewItem>
    <reviewItem>
      <errorID>71a9ee1e-315f-45d1-bbdf-0d1211153c7a</errorID>
      <errorWord>？</errorWord>
      <group>L1_Punc</group>
      <groupName>标点问题</groupName>
      <ability>L2_Punc</ability>
      <abilityName>标点符号检查</abilityName>
      <candidateList>
        <item/>
      </candidateList>
      <explain>标题文本后不使用标点符号。</explain>
      <paraID>6196D7C8</paraID>
      <start>30</start>
      <end>31</end>
      <status>ignored</status>
      <modifiedWord/>
      <trackRevisions>false</trackRevisions>
    </reviewItem>
    <reviewItem>
      <errorID>d26c2365-0e4e-4067-a35a-9b3a5463a5f9</errorID>
      <errorWord>？</errorWord>
      <group>L1_Punc</group>
      <groupName>标点问题</groupName>
      <ability>L2_Punc</ability>
      <abilityName>标点符号检查</abilityName>
      <candidateList>
        <item/>
      </candidateList>
      <explain>标题文本后不使用标点符号。</explain>
      <paraID>1BDC74EC</paraID>
      <start>23</start>
      <end>24</end>
      <status>ignored</status>
      <modifiedWord/>
      <trackRevisions>false</trackRevisions>
    </reviewItem>
    <reviewItem>
      <errorID>d345d54e-a8a9-4354-9a26-23646bad6dbd</errorID>
      <errorWord>？</errorWord>
      <group>L1_Punc</group>
      <groupName>标点问题</groupName>
      <ability>L2_Punc</ability>
      <abilityName>标点符号检查</abilityName>
      <candidateList>
        <item/>
      </candidateList>
      <explain>标题文本后不使用标点符号。</explain>
      <paraID>57189C18</paraID>
      <start>25</start>
      <end>26</end>
      <status>ignored</status>
      <modifiedWord/>
      <trackRevisions>false</trackRevisions>
    </reviewItem>
    <reviewItem>
      <errorID>6f850a3e-c1ed-4218-8e49-6cce74b98ff8</errorID>
      <errorWord>？</errorWord>
      <group>L1_Punc</group>
      <groupName>标点问题</groupName>
      <ability>L2_Punc</ability>
      <abilityName>标点符号检查</abilityName>
      <candidateList>
        <item/>
      </candidateList>
      <explain>标题文本后不使用标点符号。</explain>
      <paraID>2B85519F</paraID>
      <start>23</start>
      <end>24</end>
      <status>ignored</status>
      <modifiedWord/>
      <trackRevisions>false</trackRevisions>
    </reviewItem>
    <reviewItem>
      <errorID>58f22ae7-3b4c-4cf5-9fb3-a7fa24b79b3b</errorID>
      <errorWord>？</errorWord>
      <group>L1_Punc</group>
      <groupName>标点问题</groupName>
      <ability>L2_Punc</ability>
      <abilityName>标点符号检查</abilityName>
      <candidateList>
        <item/>
      </candidateList>
      <explain>标题文本后不使用标点符号。</explain>
      <paraID> F4D6AAC</paraID>
      <start>26</start>
      <end>27</end>
      <status>ignored</status>
      <modifiedWord/>
      <trackRevisions>false</trackRevisions>
    </reviewItem>
    <reviewItem>
      <errorID>3da11ee9-7623-4466-b8da-2d3f42f9f5f9</errorID>
      <errorWord>？</errorWord>
      <group>L1_Punc</group>
      <groupName>标点问题</groupName>
      <ability>L2_Punc</ability>
      <abilityName>标点符号检查</abilityName>
      <candidateList>
        <item/>
      </candidateList>
      <explain>标题文本后不使用标点符号。</explain>
      <paraID>31AD9AD1</paraID>
      <start>27</start>
      <end>28</end>
      <status>ignored</status>
      <modifiedWord/>
      <trackRevisions>false</trackRevisions>
    </reviewItem>
    <reviewItem>
      <errorID>10e979bd-9a15-43dc-bd3e-9dd098b3f47c</errorID>
      <errorWord>；</errorWord>
      <group>L1_Word</group>
      <groupName>字词问题</groupName>
      <ability>L2_Typo</ability>
      <abilityName>字词错误</abilityName>
      <candidateList>
        <item>；在</item>
      </candidateList>
      <explain/>
      <paraID>35A2219F</paraID>
      <start>203</start>
      <end>204</end>
      <status>ignored</status>
      <modifiedWord/>
      <trackRevisions>false</trackRevisions>
    </reviewItem>
    <reviewItem>
      <errorID>aeb1a7e2-2e5c-4902-a2b4-18e84475b0e6</errorID>
      <errorWord>”、“</errorWord>
      <group>L1_Punc</group>
      <groupName>标点问题</groupName>
      <ability>L2_Punc</ability>
      <abilityName>标点符号检查</abilityName>
      <candidateList>
        <item>”“</item>
      </candidateList>
      <explain>根据国标GB/T 15834-2011《标点符号用法》中的4.5.3.5节，标有引号的并列成分之间、标有书名号的并列成分之间通常不用顿号。如“《红楼梦》《三国演义》《西游记》《水浒传》，是我国长篇小说的四大名著”。</explain>
      <paraID>4755F9AB</paraID>
      <start>262</start>
      <end>265</end>
      <status>ignored</status>
      <modifiedWord/>
      <trackRevisions>false</trackRevisions>
    </reviewItem>
    <reviewItem>
      <errorID>faec9b9d-d775-4cde-afd4-79bbbbdb0c62</errorID>
      <errorWord>；</errorWord>
      <group>L1_Word</group>
      <groupName>字词问题</groupName>
      <ability>L2_Typo</ability>
      <abilityName>字词错误</abilityName>
      <candidateList>
        <item>；在</item>
      </candidateList>
      <explain/>
      <paraID>48587B30</paraID>
      <start>224</start>
      <end>225</end>
      <status>ignored</status>
      <modifiedWord/>
      <trackRevisions>false</trackRevisions>
    </reviewItem>
    <reviewItem>
      <errorID>33c6b8b9-455b-4c20-a3aa-d21937e6e1a7</errorID>
      <errorWord>，</errorWord>
      <group>L1_Word</group>
      <groupName>字词问题</groupName>
      <ability>L2_Typo</ability>
      <abilityName>字词错误</abilityName>
      <candidateList>
        <item>，在</item>
      </candidateList>
      <explain/>
      <paraID>366ABCD5</paraID>
      <start>151</start>
      <end>152</end>
      <status>ignored</status>
      <modifiedWord/>
      <trackRevisions>false</trackRevisions>
    </reviewItem>
    <reviewItem>
      <errorID>7b8ce7c3-c6df-435f-af65-6239797c8a14</errorID>
      <errorWord>全量</errorWord>
      <group>L1_Word</group>
      <groupName>字词问题</groupName>
      <ability>L2_Typo</ability>
      <abilityName>字词错误</abilityName>
      <candidateList>
        <item>全</item>
      </candidateList>
      <explain/>
      <paraID>366ABCD5</paraID>
      <start>194</start>
      <end>196</end>
      <status>ignored</status>
      <modifiedWord/>
      <trackRevisions>false</trackRevisions>
    </reviewItem>
    <reviewItem>
      <errorID>3b7c577a-f313-4670-9625-5b45f7378e92</errorID>
      <errorWord>加强</errorWord>
      <group>L1_Word</group>
      <groupName>字词问题</groupName>
      <ability>L2_Typo</ability>
      <abilityName>字词错误</abilityName>
      <candidateList>
        <item>加大</item>
      </candidateList>
      <explain>“加强～力度”搭配不当，建议修改为“加大～力度”。</explain>
      <paraID>5A62D7BF</paraID>
      <start>219</start>
      <end>221</end>
      <status>ignored</status>
      <modifiedWord/>
      <trackRevisions>false</trackRevisions>
    </reviewItem>
    <reviewItem>
      <errorID>36d3d78c-1491-4cf2-a3ad-08c19130a245</errorID>
      <errorWord>详实</errorWord>
      <group>L1_Word</group>
      <groupName>字词问题</groupName>
      <ability>L2_Typo</ability>
      <abilityName>字词错误</abilityName>
      <candidateList>
        <item>翔实</item>
      </candidateList>
      <explain/>
      <paraID>6AD1A04A</paraID>
      <start>167</start>
      <end>169</end>
      <status>ignored</status>
      <modifiedWord/>
      <trackRevisions>false</trackRevisions>
    </reviewItem>
    <reviewItem>
      <errorID>113e11c3-820a-4f40-a677-6c024f33ccef</errorID>
      <errorWord>（</errorWord>
      <group>L1_Punc</group>
      <groupName>标点问题</groupName>
      <ability>L2_Punc</ability>
      <abilityName>标点符号检查</abilityName>
      <candidateList/>
      <explain>同一形式括号套用。</explain>
      <paraID>2FD14503</paraID>
      <start>18</start>
      <end>19</end>
      <status>ignored</status>
      <modifiedWord/>
      <trackRevisions>false</trackRevisions>
    </reviewItem>
    <reviewItem>
      <errorID>489da84c-5118-4c62-b7a0-8263c167f6f4</errorID>
      <errorWord>）</errorWord>
      <group>L1_Punc</group>
      <groupName>标点问题</groupName>
      <ability>L2_Punc</ability>
      <abilityName>标点符号检查</abilityName>
      <candidateList/>
      <explain>同一形式括号套用。</explain>
      <paraID>2FD14503</paraID>
      <start>23</start>
      <end>24</end>
      <status>ignored</status>
      <modifiedWord/>
      <trackRevisions>false</trackRevisions>
    </reviewItem>
    <reviewItem>
      <errorID>427bc70a-cd93-4817-b8ec-8906814fac8c</errorID>
      <errorWord>局机关</errorWord>
      <group>L1_Word</group>
      <groupName>字词问题</groupName>
      <ability>L2_Typo</ability>
      <abilityName>字词错误</abilityName>
      <candidateList>
        <item>机关</item>
      </candidateList>
      <explain/>
      <paraID>385B3802</paraID>
      <start>81</start>
      <end>84</end>
      <status>ignored</status>
      <modifiedWord/>
      <trackRevisions>false</trackRevisions>
    </reviewItem>
    <reviewItem>
      <errorID>3361cbbe-5240-4773-8ad5-2f16d6d51380</errorID>
      <errorWord>5号</errorWord>
      <group>L1_Knowledge</group>
      <groupName>知识性问题</groupName>
      <ability>L2_Time</ability>
      <abilityName>日期时间</abilityName>
      <candidateList>
        <item>5日</item>
      </candidateList>
      <explain>日期表达规范为x月x日。</explain>
      <paraID>385B3802</paraID>
      <start>146</start>
      <end>148</end>
      <status>ignored</status>
      <modifiedWord/>
      <trackRevisions>false</trackRevisions>
    </reviewItem>
    <reviewItem>
      <errorID>c9f4dd6b-e198-42eb-8e29-e9b2d33834e2</errorID>
      <errorWord>41号</errorWord>
      <group>L1_Knowledge</group>
      <groupName>知识性问题</groupName>
      <ability>L2_Time</ability>
      <abilityName>日期时间</abilityName>
      <candidateList>
        <item>41日</item>
      </candidateList>
      <explain>日期表达规范为x月x日。</explain>
      <paraID>385B3802</paraID>
      <start>213</start>
      <end>216</end>
      <status>ignored</status>
      <modifiedWord/>
      <trackRevisions>false</trackRevisions>
    </reviewItem>
    <reviewItem>
      <errorID>38f91cc3-5841-4605-857c-be90119f94dc</errorID>
      <errorWord>55号</errorWord>
      <group>L1_Knowledge</group>
      <groupName>知识性问题</groupName>
      <ability>L2_Time</ability>
      <abilityName>日期时间</abilityName>
      <candidateList>
        <item>55日</item>
      </candidateList>
      <explain>日期表达规范为x月x日。</explain>
      <paraID>385B3802</paraID>
      <start>330</start>
      <end>333</end>
      <status>ignored</status>
      <modifiedWord/>
      <trackRevisions>false</trackRevisions>
    </reviewItem>
    <reviewItem>
      <errorID>1da652a1-b3a8-4ae8-b1d9-6a2db745797b</errorID>
      <errorWord>年</errorWord>
      <group>L1_Word</group>
      <groupName>字词问题</groupName>
      <ability>L2_Typo</ability>
      <abilityName>字词错误</abilityName>
      <candidateList>
        <item>年度</item>
      </candidateList>
      <explain/>
      <paraID> 7058FFC</paraID>
      <start>95</start>
      <end>96</end>
      <status>ignored</status>
      <modifiedWord/>
      <trackRevisions>false</trackRevisions>
    </reviewItem>
    <reviewItem>
      <errorID>70640a83-0eb8-4b9d-acb7-4baaf8d61737</errorID>
      <errorWord>&lt;</errorWord>
      <group>L1_Format</group>
      <groupName>格式问题</groupName>
      <ability>L2_HalfPunc</ability>
      <abilityName>全半角检查</abilityName>
      <candidateList>
        <item>〈</item>
      </candidateList>
      <explain>文本全半角错误。</explain>
      <paraID> 7058FFC</paraID>
      <start>119</start>
      <end>120</end>
      <status>ignored</status>
      <modifiedWord/>
      <trackRevisions>false</trackRevisions>
    </reviewItem>
    <reviewItem>
      <errorID>99675079-3e71-4ce5-87c2-5b25122619ac</errorID>
      <errorWord>&gt;的通知》</errorWord>
      <group>L1_Punc</group>
      <groupName>标点问题</groupName>
      <ability>L2_Punc</ability>
      <abilityName>标点符号检查</abilityName>
      <candidateList>
        <item>〉的通知》</item>
      </candidateList>
      <explain/>
      <paraID> 7058FFC</paraID>
      <start>151</start>
      <end>156</end>
      <status>ignored</status>
      <modifiedWord/>
      <trackRevisions>false</trackRevisions>
    </reviewItem>
    <reviewItem>
      <errorID>d4118497-5e31-47ae-9cb8-ce266e53a5fd</errorID>
      <errorWord>26号</errorWord>
      <group>L1_Knowledge</group>
      <groupName>知识性问题</groupName>
      <ability>L2_Time</ability>
      <abilityName>日期时间</abilityName>
      <candidateList>
        <item>26日</item>
      </candidateList>
      <explain>日期表达规范为x月x日。</explain>
      <paraID>24DCC47B</paraID>
      <start>81</start>
      <end>84</end>
      <status>ignored</status>
      <modifiedWord/>
      <trackRevisions>false</trackRevisions>
    </reviewItem>
    <reviewItem>
      <errorID>8af802d5-f553-4273-ae65-899e29e1f918</errorID>
      <errorWord>购</errorWord>
      <group>L1_Word</group>
      <groupName>字词问题</groupName>
      <ability>L2_Typo</ability>
      <abilityName>字词错误</abilityName>
      <candidateList>
        <item>购买</item>
      </candidateList>
      <explain>〈动〉买：～年货。</explain>
      <paraID>24DCC47B</paraID>
      <start>87</start>
      <end>88</end>
      <status>ignored</status>
      <modifiedWord/>
      <trackRevisions>false</trackRevisions>
    </reviewItem>
    <reviewItem>
      <errorID>3bf1438c-70d2-4e84-9f8c-045e728b8474</errorID>
      <errorWord>80号</errorWord>
      <group>L1_Knowledge</group>
      <groupName>知识性问题</groupName>
      <ability>L2_Time</ability>
      <abilityName>日期时间</abilityName>
      <candidateList>
        <item>80日</item>
      </candidateList>
      <explain>日期表达规范为x月x日。</explain>
      <paraID>24DCC47B</paraID>
      <start>239</start>
      <end>242</end>
      <status>ignored</status>
      <modifiedWord/>
      <trackRevisions>false</trackRevisions>
    </reviewItem>
    <reviewItem>
      <errorID>311a15eb-2dae-4195-83c3-b539c0348714</errorID>
      <errorWord>24号</errorWord>
      <group>L1_Knowledge</group>
      <groupName>知识性问题</groupName>
      <ability>L2_Time</ability>
      <abilityName>日期时间</abilityName>
      <candidateList>
        <item>24日</item>
      </candidateList>
      <explain>日期表达规范为x月x日。</explain>
      <paraID>24DCC47B</paraID>
      <start>381</start>
      <end>384</end>
      <status>ignored</status>
      <modifiedWord/>
      <trackRevisions>false</trackRevisions>
    </reviewItem>
    <reviewItem>
      <errorID>72b45e55-e9ad-404c-9d31-9c9522f49fdd</errorID>
      <errorWord>-</errorWord>
      <group>L1_Format</group>
      <groupName>格式问题</groupName>
      <ability>L2_HalfPunc</ability>
      <abilityName>全半角检查</abilityName>
      <candidateList>
        <item>－</item>
      </candidateList>
      <explain>文本全半角错误。</explain>
      <paraID>24DCC47B</paraID>
      <start>393</start>
      <end>394</end>
      <status>ignored</status>
      <modifiedWord/>
      <trackRevisions>false</trackRevisions>
    </reviewItem>
    <reviewItem>
      <errorID>c1a3c6d6-5c03-4c05-9d69-e8a27e4b8921</errorID>
      <errorWord>，</errorWord>
      <group>L1_Word</group>
      <groupName>字词问题</groupName>
      <ability>L2_Typo</ability>
      <abilityName>字词错误</abilityName>
      <candidateList>
        <item>，与</item>
      </candidateList>
      <explain/>
      <paraID>24DCC47B</paraID>
      <start>528</start>
      <end>529</end>
      <status>ignored</status>
      <modifiedWord/>
      <trackRevisions>false</trackRevisions>
    </reviewItem>
    <reviewItem>
      <errorID>24207c5d-5a6c-418e-b0f0-d04aad088a4f</errorID>
      <errorWord>14号</errorWord>
      <group>L1_Knowledge</group>
      <groupName>知识性问题</groupName>
      <ability>L2_Time</ability>
      <abilityName>日期时间</abilityName>
      <candidateList>
        <item>14日</item>
      </candidateList>
      <explain>日期表达规范为x月x日。</explain>
      <paraID>24DCC47B</paraID>
      <start>562</start>
      <end>565</end>
      <status>ignored</status>
      <modifiedWord/>
      <trackRevisions>false</trackRevisions>
    </reviewItem>
    <reviewItem>
      <errorID>e86cad9d-4f38-4c07-8e2f-2598e69c1e83</errorID>
      <errorWord>-</errorWord>
      <group>L1_Format</group>
      <groupName>格式问题</groupName>
      <ability>L2_HalfPunc</ability>
      <abilityName>全半角检查</abilityName>
      <candidateList>
        <item>－</item>
      </candidateList>
      <explain>文本全半角错误。</explain>
      <paraID>24DCC47B</paraID>
      <start>592</start>
      <end>593</end>
      <status>ignored</status>
      <modifiedWord/>
      <trackRevisions>false</trackRevisions>
    </reviewItem>
    <reviewItem>
      <errorID>39bdaebb-b1a6-42fb-97fa-1fdee2aab5b4</errorID>
      <errorWord>账账</errorWord>
      <group>L1_Word</group>
      <groupName>字词问题</groupName>
      <ability>L2_Typo</ability>
      <abilityName>字词错误</abilityName>
      <candidateList>
        <item>账</item>
      </candidateList>
      <explain>（賬）zhànɡ〈名〉❶关于货币、货物出入的记载：记～｜查～。❷指账簿：一本～。❸债：欠～｜还～｜放～。</explain>
      <paraID>64ABB83E</paraID>
      <start>23</start>
      <end>25</end>
      <status>ignored</status>
      <modifiedWord/>
      <trackRevisions>false</trackRevisions>
    </reviewItem>
    <reviewItem>
      <errorID>289c05cd-bd79-460c-8c2d-c07967999e0b</errorID>
      <errorWord>,</errorWord>
      <group>L1_Format</group>
      <groupName>格式问题</groupName>
      <ability>L2_HalfPunc</ability>
      <abilityName>全半角检查</abilityName>
      <candidateList>
        <item>，</item>
      </candidateList>
      <explain>文本全半角错误。</explain>
      <paraID>64ABB83E</paraID>
      <start>109</start>
      <end>110</end>
      <status>ignored</status>
      <modifiedWord/>
      <trackRevisions>false</trackRevisions>
    </reviewItem>
    <reviewItem>
      <errorID>83ee3b93-c4cf-4a25-8efb-83496ea20918</errorID>
      <errorWord>截止2024</errorWord>
      <group>L1_Word</group>
      <groupName>字词问题</groupName>
      <ability>L2_Typo</ability>
      <abilityName>字词错误</abilityName>
      <candidateList>
        <item>截至2024</item>
      </candidateList>
      <explain/>
      <paraID>55882930</paraID>
      <start>93</start>
      <end>99</end>
      <status>modified</status>
      <modifiedWord>截至2024</modifiedWord>
      <trackRevisions>false</trackRevisions>
    </reviewItem>
    <reviewItem>
      <errorID>08e9effc-04be-4521-a54b-4c9ddae38a7f</errorID>
      <errorWord>,</errorWord>
      <group>L1_Format</group>
      <groupName>格式问题</groupName>
      <ability>L2_HalfPunc</ability>
      <abilityName>全半角检查</abilityName>
      <candidateList>
        <item>，</item>
      </candidateList>
      <explain>文本全半角错误。</explain>
      <paraID>55882930</paraID>
      <start>162</start>
      <end>163</end>
      <status>ignored</status>
      <modifiedWord/>
      <trackRevisions>false</trackRevisions>
    </reviewItem>
    <reviewItem>
      <errorID>897d3b61-68ec-4a1b-9d9f-56ca284b56fa</errorID>
      <errorWord>省委省政府</errorWord>
      <group>L1_Political</group>
      <groupName>政治性问题</groupName>
      <ability>L2_Keyword</ability>
      <abilityName>固定表述</abilityName>
      <candidateList>
        <item>省委、省政府</item>
      </candidateList>
      <explain>注意检查当前固定表述标点是否使用规范。</explain>
      <paraID>1D922829</paraID>
      <start>12</start>
      <end>17</end>
      <status>ignored</status>
      <modifiedWord/>
      <trackRevisions>false</trackRevisions>
    </reviewItem>
    <reviewItem>
      <errorID>b361a3e7-6ccd-451e-afef-dcb8e414b423</errorID>
      <errorWord>市委市政府</errorWord>
      <group>L1_Word</group>
      <groupName>字词问题</groupName>
      <ability>L2_Typo</ability>
      <abilityName>字词错误</abilityName>
      <candidateList>
        <item>市委、市政府</item>
      </candidateList>
      <explain/>
      <paraID>1D922829</paraID>
      <start>18</start>
      <end>23</end>
      <status>ignored</status>
      <modifiedWord/>
      <trackRevisions>false</trackRevisions>
    </reviewItem>
    <reviewItem>
      <errorID>9ba8ff2f-abc1-4639-b8f4-cd2567350e2a</errorID>
      <errorWord>省委省政府</errorWord>
      <group>L1_Political</group>
      <groupName>政治性问题</groupName>
      <ability>L2_Keyword</ability>
      <abilityName>固定表述</abilityName>
      <candidateList>
        <item>省委、省政府</item>
      </candidateList>
      <explain>注意检查当前固定表述标点是否使用规范。</explain>
      <paraID>35B15E26</paraID>
      <start>51</start>
      <end>56</end>
      <status>ignored</status>
      <modifiedWord/>
      <trackRevisions>false</trackRevisions>
    </reviewItem>
    <reviewItem>
      <errorID>9e33b568-89dc-4d59-a92d-3e434ca92d05</errorID>
      <errorWord>市委市政府</errorWord>
      <group>L1_Word</group>
      <groupName>字词问题</groupName>
      <ability>L2_Typo</ability>
      <abilityName>字词错误</abilityName>
      <candidateList>
        <item>市委、市政府</item>
      </candidateList>
      <explain/>
      <paraID>35B15E26</paraID>
      <start>57</start>
      <end>62</end>
      <status>ignored</status>
      <modifiedWord/>
      <trackRevisions>false</trackRevisions>
    </reviewItem>
    <reviewItem>
      <errorID>d0055ff5-9388-45b7-9fda-dedaa1830b94</errorID>
      <errorWord>的明</errorWord>
      <group>L1_Word</group>
      <groupName>字词问题</groupName>
      <ability>L2_Typo</ability>
      <abilityName>字词错误</abilityName>
      <candidateList>
        <item>的</item>
      </candidateList>
      <explain>“的”常用于连接修饰语与名词性中心语，表示属性、所属或描述。</explain>
      <paraID>55EAE70B</paraID>
      <start>63</start>
      <end>65</end>
      <status>ignored</status>
      <modifiedWord/>
      <trackRevisions>false</trackRevisions>
    </reviewItem>
    <reviewItem>
      <errorID>690d99db-56c4-474d-91bf-f0fef460772a</errorID>
      <errorWord>局</errorWord>
      <group>L1_Word</group>
      <groupName>字词问题</groupName>
      <ability>L2_Typo</ability>
      <abilityName>字词错误</abilityName>
      <candidateList>
        <item>局将</item>
      </candidateList>
      <explain/>
      <paraID>4C47B051</paraID>
      <start>145</start>
      <end>146</end>
      <status>ignored</status>
      <modifiedWord/>
      <trackRevisions>false</trackRevisions>
    </reviewItem>
    <reviewItem>
      <errorID>6533e2c1-a7f2-457d-ad86-3ba99b970802</errorID>
      <errorWord>该项得</errorWord>
      <group>L1_Word</group>
      <groupName>字词问题</groupName>
      <ability>L2_Typo</ability>
      <abilityName>字词错误</abilityName>
      <candidateList>
        <item>该项</item>
      </candidateList>
      <explain/>
      <paraID>2A8BDF53</paraID>
      <start>243</start>
      <end>246</end>
      <status>ignored</status>
      <modifiedWord/>
      <trackRevisions>false</trackRevisions>
    </reviewItem>
    <reviewItem>
      <errorID>d2f25806-a4c7-4120-abd6-26213e9995c2</errorID>
      <errorWord>”、“</errorWord>
      <group>L1_Punc</group>
      <groupName>标点问题</groupName>
      <ability>L2_Punc</ability>
      <abilityName>标点符号检查</abilityName>
      <candidateList>
        <item>”“</item>
      </candidateList>
      <explain>根据国标GB/T 15834-2011《标点符号用法》中的4.5.3.5节，标有引号的并列成分之间、标有书名号的并列成分之间通常不用顿号。如“《红楼梦》《三国演义》《西游记》《水浒传》，是我国长篇小说的四大名著”。</explain>
      <paraID>3B60AB01</paraID>
      <start>10</start>
      <end>13</end>
      <status>ignored</status>
      <modifiedWord/>
      <trackRevisions>false</trackRevisions>
    </reviewItem>
    <reviewItem>
      <errorID>ee960933-2aa8-47b0-8ac6-79ed3c4eb22f</errorID>
      <errorWord>腐败问题集中整治</errorWord>
      <group>L1_Political</group>
      <groupName>政治性问题</groupName>
      <ability>L2_Keyword</ability>
      <abilityName>固定表述</abilityName>
      <candidateList>
        <item>腐败问题专项整治</item>
      </candidateList>
      <explain>词汇“腐败问题专项整治”在特定场景下为固定表述形式，请确认此处的“腐败问题集中整治”是否存在不当。</explain>
      <paraID>3B60AB01</paraID>
      <start>61</start>
      <end>69</end>
      <status>ignored</status>
      <modifiedWord/>
      <trackRevisions>false</trackRevisions>
    </reviewItem>
    <reviewItem>
      <errorID>18c3e552-c496-4901-aa8d-7af2cd31cd2c</errorID>
      <errorWord>》、《</errorWord>
      <group>L1_Punc</group>
      <groupName>标点问题</groupName>
      <ability>L2_Punc</ability>
      <abilityName>标点符号检查</abilityName>
      <candidateList>
        <item>》《</item>
      </candidateList>
      <explain>根据国标GB/T 15834-2011《标点符号用法》中的4.5.3.5节，标有引号的并列成分之间、标有书名号的并列成分之间通常不用顿号。如“《红楼梦》《三国演义》《西游记》《水浒传》，是我国长篇小说的四大名著”。</explain>
      <paraID>6D0D2C6B</paraID>
      <start>275</start>
      <end>278</end>
      <status>ignored</status>
      <modifiedWord/>
      <trackRevisions>false</trackRevisions>
    </reviewItem>
    <reviewItem>
      <errorID>1bede314-9357-463f-9c4f-e71015c20b11</errorID>
      <errorWord>最后“一公里”</errorWord>
      <group>L1_Political</group>
      <groupName>政治性问题</groupName>
      <ability>L2_Keyword</ability>
      <abilityName>固定表述</abilityName>
      <candidateList>
        <item>“最后一公里”</item>
      </candidateList>
      <explain>注意检查当前固定表述标点是否使用规范。</explain>
      <paraID>2F29B856</paraID>
      <start>164</start>
      <end>171</end>
      <status>ignored</status>
      <modifiedWord/>
      <trackRevisions>false</trackRevisions>
    </reviewItem>
    <reviewItem>
      <errorID>1a72d477-a553-49e3-af00-32956c1654b1</errorID>
      <errorWord>&lt;</errorWord>
      <group>L1_Format</group>
      <groupName>格式问题</groupName>
      <ability>L2_HalfPunc</ability>
      <abilityName>全半角检查</abilityName>
      <candidateList>
        <item>〈</item>
      </candidateList>
      <explain>文本全半角错误。</explain>
      <paraID>4DFE674F</paraID>
      <start>139</start>
      <end>140</end>
      <status>ignored</status>
      <modifiedWord/>
      <trackRevisions>false</trackRevisions>
    </reviewItem>
    <reviewItem>
      <errorID>92721c9d-763b-4a6e-847e-116ded119719</errorID>
      <errorWord>&gt;的通知》</errorWord>
      <group>L1_Punc</group>
      <groupName>标点问题</groupName>
      <ability>L2_Punc</ability>
      <abilityName>标点符号检查</abilityName>
      <candidateList>
        <item>〉的通知》</item>
      </candidateList>
      <explain/>
      <paraID>4DFE674F</paraID>
      <start>159</start>
      <end>164</end>
      <status>ignored</status>
      <modifiedWord/>
      <trackRevisions>false</trackRevisions>
    </reviewItem>
    <reviewItem>
      <errorID>3e72c063-be57-455a-aad9-3627c598ea57</errorID>
      <errorWord>局</errorWord>
      <group>L1_Word</group>
      <groupName>字词问题</groupName>
      <ability>L2_Typo</ability>
      <abilityName>字词错误</abilityName>
      <candidateList>
        <item>局在</item>
      </candidateList>
      <explain/>
      <paraID>2F8B6C38</paraID>
      <start>6</start>
      <end>7</end>
      <status>ignored</status>
      <modifiedWord/>
      <trackRevisions>false</trackRevisions>
    </reviewItem>
    <reviewItem>
      <errorID>78113a47-7b7b-42c4-8893-28d29ff1dca1</errorID>
      <errorWord>(</errorWord>
      <group>L1_Format</group>
      <groupName>格式问题</groupName>
      <ability>L2_HalfPunc</ability>
      <abilityName>全半角检查</abilityName>
      <candidateList>
        <item>（</item>
      </candidateList>
      <explain>文本全半角错误。</explain>
      <paraID>51B792EC</paraID>
      <start>211</start>
      <end>212</end>
      <status>ignored</status>
      <modifiedWord/>
      <trackRevisions>false</trackRevisions>
    </reviewItem>
    <reviewItem>
      <errorID>538c211d-a644-4f69-b96d-3913e0cdf0f8</errorID>
      <errorWord>)</errorWord>
      <group>L1_Format</group>
      <groupName>格式问题</groupName>
      <ability>L2_HalfPunc</ability>
      <abilityName>全半角检查</abilityName>
      <candidateList>
        <item>）</item>
      </candidateList>
      <explain>文本全半角错误。</explain>
      <paraID>51B792EC</paraID>
      <start>215</start>
      <end>216</end>
      <status>ignored</status>
      <modifiedWord/>
      <trackRevisions>false</trackRevisions>
    </reviewItem>
    <reviewItem>
      <errorID>a3a01d59-b088-4a78-a0d0-259856592e8b</errorID>
      <errorWord>局</errorWord>
      <group>L1_Word</group>
      <groupName>字词问题</groupName>
      <ability>L2_Typo</ability>
      <abilityName>字词错误</abilityName>
      <candidateList>
        <item>局在</item>
      </candidateList>
      <explain/>
      <paraID> F0CB1E2</paraID>
      <start>6</start>
      <end>7</end>
      <status>ignored</status>
      <modifiedWord/>
      <trackRevisions>false</trackRevisions>
    </reviewItem>
    <reviewItem>
      <errorID>203beaa2-3da8-41ab-a39a-8fd5a61492ab</errorID>
      <errorWord>”、“</errorWord>
      <group>L1_Punc</group>
      <groupName>标点问题</groupName>
      <ability>L2_Punc</ability>
      <abilityName>标点符号检查</abilityName>
      <candidateList>
        <item>”“</item>
      </candidateList>
      <explain>根据国标GB/T 15834-2011《标点符号用法》中的4.5.3.5节，标有引号的并列成分之间、标有书名号的并列成分之间通常不用顿号。如“《红楼梦》《三国演义》《西游记》《水浒传》，是我国长篇小说的四大名著”。</explain>
      <paraID> 92D2EFD</paraID>
      <start>65</start>
      <end>68</end>
      <status>ignored</status>
      <modifiedWord/>
      <trackRevisions>false</trackRevisions>
    </reviewItem>
    <reviewItem>
      <errorID>5e95e767-0758-42e1-830d-6adfe9684416</errorID>
      <errorWord>”、“</errorWord>
      <group>L1_Punc</group>
      <groupName>标点问题</groupName>
      <ability>L2_Punc</ability>
      <abilityName>标点符号检查</abilityName>
      <candidateList>
        <item>”“</item>
      </candidateList>
      <explain>根据国标GB/T 15834-2011《标点符号用法》中的4.5.3.5节，标有引号的并列成分之间、标有书名号的并列成分之间通常不用顿号。如“《红楼梦》《三国演义》《西游记》《水浒传》，是我国长篇小说的四大名著”。</explain>
      <paraID> 92D2EFD</paraID>
      <start>91</start>
      <end>94</end>
      <status>ignored</status>
      <modifiedWord/>
      <trackRevisions>false</trackRevisions>
    </reviewItem>
    <reviewItem>
      <errorID>7a171817-dd11-4a5c-941d-46476b63465f</errorID>
      <errorWord>”、“</errorWord>
      <group>L1_Punc</group>
      <groupName>标点问题</groupName>
      <ability>L2_Punc</ability>
      <abilityName>标点符号检查</abilityName>
      <candidateList>
        <item>”“</item>
      </candidateList>
      <explain>根据国标GB/T 15834-2011《标点符号用法》中的4.5.3.5节，标有引号的并列成分之间、标有书名号的并列成分之间通常不用顿号。如“《红楼梦》《三国演义》《西游记》《水浒传》，是我国长篇小说的四大名著”。</explain>
      <paraID> 92D2EFD</paraID>
      <start>117</start>
      <end>120</end>
      <status>ignored</status>
      <modifiedWord/>
      <trackRevisions>false</trackRevisions>
    </reviewItem>
    <reviewItem>
      <errorID>01780af7-e6cc-4a09-b85e-f211abf21f00</errorID>
      <errorWord>”、“</errorWord>
      <group>L1_Punc</group>
      <groupName>标点问题</groupName>
      <ability>L2_Punc</ability>
      <abilityName>标点符号检查</abilityName>
      <candidateList>
        <item>”“</item>
      </candidateList>
      <explain>根据国标GB/T 15834-2011《标点符号用法》中的4.5.3.5节，标有引号的并列成分之间、标有书名号的并列成分之间通常不用顿号。如“《红楼梦》《三国演义》《西游记》《水浒传》，是我国长篇小说的四大名著”。</explain>
      <paraID> 92D2EFD</paraID>
      <start>165</start>
      <end>168</end>
      <status>ignored</status>
      <modifiedWord/>
      <trackRevisions>false</trackRevisions>
    </reviewItem>
    <reviewItem>
      <errorID>4ce79bb8-6e42-481f-b42f-346835095150</errorID>
      <errorWord>局</errorWord>
      <group>L1_Word</group>
      <groupName>字词问题</groupName>
      <ability>L2_Typo</ability>
      <abilityName>字词错误</abilityName>
      <candidateList>
        <item>局在</item>
      </candidateList>
      <explain/>
      <paraID> 92D2EFD</paraID>
      <start>215</start>
      <end>216</end>
      <status>ignored</status>
      <modifiedWord/>
      <trackRevisions>false</trackRevisions>
    </reviewItem>
    <reviewItem>
      <errorID>51bc6bea-065c-42db-9d5a-ff94e80d0200</errorID>
      <errorWord>》、《</errorWord>
      <group>L1_Punc</group>
      <groupName>标点问题</groupName>
      <ability>L2_Punc</ability>
      <abilityName>标点符号检查</abilityName>
      <candidateList>
        <item>》《</item>
      </candidateList>
      <explain>根据国标GB/T 15834-2011《标点符号用法》中的4.5.3.5节，标有引号的并列成分之间、标有书名号的并列成分之间通常不用顿号。如“《红楼梦》《三国演义》《西游记》《水浒传》，是我国长篇小说的四大名著”。</explain>
      <paraID> 92D2EFD</paraID>
      <start>281</start>
      <end>284</end>
      <status>ignored</status>
      <modifiedWord/>
      <trackRevisions>false</trackRevisions>
    </reviewItem>
    <reviewItem>
      <errorID>19451dc1-fbe7-4fc7-8b96-17e9462b7604</errorID>
      <errorWord>”、“</errorWord>
      <group>L1_Punc</group>
      <groupName>标点问题</groupName>
      <ability>L2_Punc</ability>
      <abilityName>标点符号检查</abilityName>
      <candidateList>
        <item>”“</item>
      </candidateList>
      <explain>根据国标GB/T 15834-2011《标点符号用法》中的4.5.3.5节，标有引号的并列成分之间、标有书名号的并列成分之间通常不用顿号。如“《红楼梦》《三国演义》《西游记》《水浒传》，是我国长篇小说的四大名著”。</explain>
      <paraID>3E9AA881</paraID>
      <start>222</start>
      <end>225</end>
      <status>ignored</status>
      <modifiedWord/>
      <trackRevisions>false</trackRevisions>
    </reviewItem>
    <reviewItem>
      <errorID>177d2804-2308-4ddc-9d1e-2e2ee7eba9f2</errorID>
      <errorWord>”、“</errorWord>
      <group>L1_Punc</group>
      <groupName>标点问题</groupName>
      <ability>L2_Punc</ability>
      <abilityName>标点符号检查</abilityName>
      <candidateList>
        <item>”“</item>
      </candidateList>
      <explain>根据国标GB/T 15834-2011《标点符号用法》中的4.5.3.5节，标有引号的并列成分之间、标有书名号的并列成分之间通常不用顿号。如“《红楼梦》《三国演义》《西游记》《水浒传》，是我国长篇小说的四大名著”。</explain>
      <paraID>3E9AA881</paraID>
      <start>263</start>
      <end>266</end>
      <status>ignored</status>
      <modifiedWord/>
      <trackRevisions>false</trackRevisions>
    </reviewItem>
    <reviewItem>
      <errorID>7e9cbcdf-eb58-4e5b-8767-868548229bc4</errorID>
      <errorWord>交通用</errorWord>
      <group>L1_Word</group>
      <groupName>字词问题</groupName>
      <ability>L2_Typo</ability>
      <abilityName>字词错误</abilityName>
      <candidateList>
        <item>交通</item>
      </candidateList>
      <explain/>
      <paraID>3E9AA881</paraID>
      <start>617</start>
      <end>619</end>
      <status>modified</status>
      <modifiedWord>交通</modifiedWord>
      <trackRevisions>false</trackRevisions>
    </reviewItem>
    <reviewItem>
      <errorID>7cda5b91-a5aa-46ab-80fe-16cc85238f75</errorID>
      <errorWord>检验检验</errorWord>
      <group>L1_Word</group>
      <groupName>字词问题</groupName>
      <ability>L2_Typo</ability>
      <abilityName>字词错误</abilityName>
      <candidateList>
        <item>检验</item>
      </candidateList>
      <explain/>
      <paraID>2720B054</paraID>
      <start>24</start>
      <end>26</end>
      <status>modified</status>
      <modifiedWord>检验</modifiedWord>
      <trackRevisions>false</trackRevisions>
    </reviewItem>
    <reviewItem>
      <errorID>f31bc477-62f2-42d4-89ab-d64cda71febc</errorID>
      <errorWord>等相关资料等相关资料</errorWord>
      <group>L1_Word</group>
      <groupName>字词问题</groupName>
      <ability>L2_Typo</ability>
      <abilityName>字词错误</abilityName>
      <candidateList>
        <item>等相关资料</item>
      </candidateList>
      <explain/>
      <paraID>2899D3A8</paraID>
      <start>34</start>
      <end>39</end>
      <status>modified</status>
      <modifiedWord>等相关资料</modifiedWord>
      <trackRevisions>false</trackRevisions>
    </reviewItem>
    <reviewItem>
      <errorID>5f6157e1-0354-40b9-8ddd-cf1a0c6c9e07</errorID>
      <errorWord>&lt;</errorWord>
      <group>L1_Format</group>
      <groupName>格式问题</groupName>
      <ability>L2_HalfPunc</ability>
      <abilityName>全半角检查</abilityName>
      <candidateList>
        <item>〈</item>
      </candidateList>
      <explain>文本全半角错误。</explain>
      <paraID>15417375</paraID>
      <start>200</start>
      <end>201</end>
      <status>ignored</status>
      <modifiedWord/>
      <trackRevisions>false</trackRevisions>
    </reviewItem>
    <reviewItem>
      <errorID>016882a9-c9fa-4492-8113-cdbd3f99ac4f</errorID>
      <errorWord>&gt;的通知》</errorWord>
      <group>L1_Punc</group>
      <groupName>标点问题</groupName>
      <ability>L2_Punc</ability>
      <abilityName>标点符号检查</abilityName>
      <candidateList>
        <item>〉的通知》</item>
      </candidateList>
      <explain/>
      <paraID>15417375</paraID>
      <start>231</start>
      <end>236</end>
      <status>ignored</status>
      <modifiedWord/>
      <trackRevisions>false</trackRevisions>
    </reviewItem>
    <reviewItem>
      <errorID>461dd01f-103a-444b-802a-13f407752a95</errorID>
      <errorWord>执法建设</errorWord>
      <group>L1_Knowledge</group>
      <groupName>知识性问题</groupName>
      <ability>L2_Term</ability>
      <abilityName>专业术语</abilityName>
      <candidateList>
        <item>违法建设</item>
      </candidateList>
      <explain/>
      <paraID>6DD7B740</paraID>
      <start>124</start>
      <end>128</end>
      <status>ignored</status>
      <modifiedWord/>
      <trackRevisions>false</trackRevisions>
    </reviewItem>
    <reviewItem>
      <errorID>ae43aea5-a38b-4607-9420-c249b3389c47</errorID>
      <errorWord>“三公经费”</errorWord>
      <group>L1_Political</group>
      <groupName>政治性问题</groupName>
      <ability>L2_Keyword</ability>
      <abilityName>固定表述</abilityName>
      <candidateList>
        <item>“三公”经费</item>
      </candidateList>
      <explain>注意检查当前固定表述标点是否使用规范。</explain>
      <paraID>14075112</paraID>
      <start>18</start>
      <end>24</end>
      <status>ignored</status>
      <modifiedWord/>
      <trackRevisions>false</trackRevisions>
    </reviewItem>
    <reviewItem>
      <errorID>bc2d25a6-3c58-48e6-857d-9a265593cd85</errorID>
      <errorWord>“三公经费”</errorWord>
      <group>L1_Political</group>
      <groupName>政治性问题</groupName>
      <ability>L2_Keyword</ability>
      <abilityName>固定表述</abilityName>
      <candidateList>
        <item>“三公”经费</item>
      </candidateList>
      <explain>注意检查当前固定表述标点是否使用规范。</explain>
      <paraID>77BDD0EA</paraID>
      <start>103</start>
      <end>109</end>
      <status>ignored</status>
      <modifiedWord/>
      <trackRevisions>false</trackRevisions>
    </reviewItem>
    <reviewItem>
      <errorID>8a202028-2957-4b1a-9fad-b6a159b94b0c</errorID>
      <errorWord>“三公经费”</errorWord>
      <group>L1_Political</group>
      <groupName>政治性问题</groupName>
      <ability>L2_Keyword</ability>
      <abilityName>固定表述</abilityName>
      <candidateList>
        <item>“三公”经费</item>
      </candidateList>
      <explain>注意检查当前固定表述标点是否使用规范。</explain>
      <paraID>77BDD0EA</paraID>
      <start>118</start>
      <end>124</end>
      <status>ignored</status>
      <modifiedWord/>
      <trackRevisions>false</trackRevisions>
    </reviewItem>
    <reviewItem>
      <errorID>b78518ff-a078-4f26-a231-ac2178949ac4</errorID>
      <errorWord>“三公经费”</errorWord>
      <group>L1_Political</group>
      <groupName>政治性问题</groupName>
      <ability>L2_Keyword</ability>
      <abilityName>固定表述</abilityName>
      <candidateList>
        <item>“三公”经费</item>
      </candidateList>
      <explain>注意检查当前固定表述标点是否使用规范。</explain>
      <paraID>77BDD0EA</paraID>
      <start>130</start>
      <end>136</end>
      <status>ignored</status>
      <modifiedWord/>
      <trackRevisions>false</trackRevisions>
    </reviewItem>
    <reviewItem>
      <errorID>dbeaaf4d-475c-4baa-a1a1-e4228fab1597</errorID>
      <errorWord>“三公经费”</errorWord>
      <group>L1_Political</group>
      <groupName>政治性问题</groupName>
      <ability>L2_Keyword</ability>
      <abilityName>固定表述</abilityName>
      <candidateList>
        <item>“三公”经费</item>
      </candidateList>
      <explain>注意检查当前固定表述标点是否使用规范。</explain>
      <paraID>77BDD0EA</paraID>
      <start>143</start>
      <end>149</end>
      <status>ignored</status>
      <modifiedWord/>
      <trackRevisions>false</trackRevisions>
    </reviewItem>
    <reviewItem>
      <errorID>abc41940-59a7-499d-9d0e-1941ce071efe</errorID>
      <errorWord>“三公经费”</errorWord>
      <group>L1_Political</group>
      <groupName>政治性问题</groupName>
      <ability>L2_Keyword</ability>
      <abilityName>固定表述</abilityName>
      <candidateList>
        <item>“三公”经费</item>
      </candidateList>
      <explain>注意检查当前固定表述标点是否使用规范。</explain>
      <paraID>480495BF</paraID>
      <start>121</start>
      <end>127</end>
      <status>ignored</status>
      <modifiedWord/>
      <trackRevisions>false</trackRevisions>
    </reviewItem>
    <reviewItem>
      <errorID>797fcb7b-b837-4326-bd98-8bb17cfb6d24</errorID>
      <errorWord>“三公经费”</errorWord>
      <group>L1_Political</group>
      <groupName>政治性问题</groupName>
      <ability>L2_Keyword</ability>
      <abilityName>固定表述</abilityName>
      <candidateList>
        <item>“三公”经费</item>
      </candidateList>
      <explain>注意检查当前固定表述标点是否使用规范。</explain>
      <paraID>480495BF</paraID>
      <start>140</start>
      <end>146</end>
      <status>ignored</status>
      <modifiedWord/>
      <trackRevisions>false</trackRevisions>
    </reviewItem>
    <reviewItem>
      <errorID>d263d803-e80c-427b-a1cd-4e9f2efbe272</errorID>
      <errorWord>“三公经费”</errorWord>
      <group>L1_Political</group>
      <groupName>政治性问题</groupName>
      <ability>L2_Keyword</ability>
      <abilityName>固定表述</abilityName>
      <candidateList>
        <item>“三公”经费</item>
      </candidateList>
      <explain>注意检查当前固定表述标点是否使用规范。</explain>
      <paraID>72F19A39</paraID>
      <start>358</start>
      <end>364</end>
      <status>ignored</status>
      <modifiedWord/>
      <trackRevisions>false</trackRevisions>
    </reviewItem>
    <reviewItem>
      <errorID>55041404-2fbb-43c6-ab11-3cff8c37b121</errorID>
      <errorWord>“三公经费”</errorWord>
      <group>L1_Political</group>
      <groupName>政治性问题</groupName>
      <ability>L2_Keyword</ability>
      <abilityName>固定表述</abilityName>
      <candidateList>
        <item>“三公”经费</item>
      </candidateList>
      <explain>注意检查当前固定表述标点是否使用规范。</explain>
      <paraID>72F19A39</paraID>
      <start>381</start>
      <end>387</end>
      <status>ignored</status>
      <modifiedWord/>
      <trackRevisions>false</trackRevisions>
    </reviewItem>
    <reviewItem>
      <errorID>83e00283-b74b-474b-b401-3497c748460f</errorID>
      <errorWord>“三公经费”</errorWord>
      <group>L1_Political</group>
      <groupName>政治性问题</groupName>
      <ability>L2_Keyword</ability>
      <abilityName>固定表述</abilityName>
      <candidateList>
        <item>“三公”经费</item>
      </candidateList>
      <explain>注意检查当前固定表述标点是否使用规范。</explain>
      <paraID>72F19A39</paraID>
      <start>398</start>
      <end>404</end>
      <status>ignored</status>
      <modifiedWord/>
      <trackRevisions>false</trackRevisions>
    </reviewItem>
    <reviewItem>
      <errorID>9680f49f-8fae-4e96-802d-782ef93c3c49</errorID>
      <errorWord>数</errorWord>
      <group>L1_Word</group>
      <groupName>字词问题</groupName>
      <ability>L2_Typo</ability>
      <abilityName>字词错误</abilityName>
      <candidateList>
        <item>数量</item>
      </candidateList>
      <explain/>
      <paraID>26A766F4</paraID>
      <start>72</start>
      <end>74</end>
      <status>modified</status>
      <modifiedWord>数量</modifiedWord>
      <trackRevisions>false</trackRevisions>
    </reviewItem>
    <reviewItem>
      <errorID>d4e12ba5-7c39-407c-a07d-807cf2d2be74</errorID>
      <errorWord>人数数量</errorWord>
      <group>L1_Word</group>
      <groupName>字词问题</groupName>
      <ability>L2_Typo</ability>
      <abilityName>字词错误</abilityName>
      <candidateList>
        <item>人数</item>
      </candidateList>
      <explain/>
      <paraID>26A766F4</paraID>
      <start>113</start>
      <end>115</end>
      <status>modified</status>
      <modifiedWord>人数</modifiedWord>
      <trackRevisions>false</trackRevisions>
    </reviewItem>
    <reviewItem>
      <errorID>74dabde5-607b-4e7a-8efd-8794c9ab223e</errorID>
      <errorWord>人数数量</errorWord>
      <group>L1_Word</group>
      <groupName>字词问题</groupName>
      <ability>L2_Typo</ability>
      <abilityName>字词错误</abilityName>
      <candidateList>
        <item>人数</item>
      </candidateList>
      <explain/>
      <paraID>26A766F4</paraID>
      <start>135</start>
      <end>137</end>
      <status>modified</status>
      <modifiedWord>人数</modifiedWord>
      <trackRevisions>false</trackRevisions>
    </reviewItem>
    <reviewItem>
      <errorID>63e71e0d-62a4-4651-9bc6-b0583752bc61</errorID>
      <errorWord>共共</errorWord>
      <group>L1_Word</group>
      <groupName>字词问题</groupName>
      <ability>L2_Typo</ability>
      <abilityName>字词错误</abilityName>
      <candidateList>
        <item>共</item>
      </candidateList>
      <explain/>
      <paraID>358683B2</paraID>
      <start>72</start>
      <end>73</end>
      <status>modified</status>
      <modifiedWord>共</modifiedWord>
      <trackRevisions>false</trackRevisions>
    </reviewItem>
    <reviewItem>
      <errorID>aa13c285-b618-4bc8-91a8-90f5040c88cc</errorID>
      <errorWord>城市</errorWord>
      <group>L1_Word</group>
      <groupName>字词问题</groupName>
      <ability>L2_Typo</ability>
      <abilityName>字词错误</abilityName>
      <candidateList>
        <item>城</item>
      </candidateList>
      <explain/>
      <paraID>2E9E2BAA</paraID>
      <start>5</start>
      <end>7</end>
      <status>ignored</status>
      <modifiedWord/>
      <trackRevisions>false</trackRevisions>
    </reviewItem>
    <reviewItem>
      <errorID>5e28677f-908d-4706-ba17-28a45b4f3a00</errorID>
      <errorWord>城市</errorWord>
      <group>L1_Word</group>
      <groupName>字词问题</groupName>
      <ability>L2_Typo</ability>
      <abilityName>字词错误</abilityName>
      <candidateList>
        <item>城</item>
      </candidateList>
      <explain/>
      <paraID> 4FDD5FB</paraID>
      <start>5</start>
      <end>7</end>
      <status>ignored</status>
      <modifiedWord/>
      <trackRevisions>false</trackRevisions>
    </reviewItem>
  </reviewItems>
  <config/>
</contractReview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c5fd5e-e1e8-4097-927b-02de67429db8}">
  <ds:schemaRefs/>
</ds:datastoreItem>
</file>

<file path=customXml/itemProps2.xml><?xml version="1.0" encoding="utf-8"?>
<ds:datastoreItem xmlns:ds="http://schemas.openxmlformats.org/officeDocument/2006/customXml" ds:itemID="{95544B6A-5AA2-48EC-9D64-0B4523E446C3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11947</Words>
  <Characters>12438</Characters>
  <Lines>342</Lines>
  <Paragraphs>96</Paragraphs>
  <TotalTime>70</TotalTime>
  <ScaleCrop>false</ScaleCrop>
  <LinksUpToDate>false</LinksUpToDate>
  <CharactersWithSpaces>12561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2023-11-16T03:09:00Z</dcterms:created>
  <dc:creator>岳 玉雅</dc:creator>
  <cp:lastModifiedBy>WPS_1745737764</cp:lastModifiedBy>
  <cp:lastPrinted>2025-02-06T09:12:00Z</cp:lastPrinted>
  <dcterms:modified xsi:type="dcterms:W3CDTF">2026-02-04T07:13:56Z</dcterms:modified>
  <cp:revision>16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6A15DA1F26674935AEB1F797BDA0C737_13</vt:lpwstr>
  </property>
  <property fmtid="{D5CDD505-2E9C-101B-9397-08002B2CF9AE}" pid="4" name="KSOTemplateDocerSaveRecord">
    <vt:lpwstr>eyJoZGlkIjoiMjE4NzQxM2FjZGNhYzE1OGM5OGZlNWQxNTcyMzE1ZWYiLCJ1c2VySWQiOiIxNjk3NjU0NTEwIn0=</vt:lpwstr>
  </property>
</Properties>
</file>